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D744" w14:textId="27F951EC" w:rsidR="00050709" w:rsidRPr="00FF6EAE" w:rsidRDefault="00050709" w:rsidP="00050709">
      <w:pPr>
        <w:pStyle w:val="a5"/>
        <w:rPr>
          <w:rFonts w:ascii="標楷體" w:eastAsia="標楷體" w:hAnsi="標楷體"/>
          <w:spacing w:val="-4"/>
          <w:sz w:val="40"/>
          <w:szCs w:val="40"/>
        </w:rPr>
      </w:pPr>
      <w:r w:rsidRPr="00FF6EAE">
        <w:rPr>
          <w:rFonts w:ascii="標楷體" w:eastAsia="標楷體" w:hAnsi="標楷體"/>
          <w:spacing w:val="-4"/>
          <w:sz w:val="40"/>
          <w:szCs w:val="40"/>
        </w:rPr>
        <w:t>廠商個案資料</w:t>
      </w:r>
    </w:p>
    <w:p w14:paraId="22C898BD" w14:textId="77777777" w:rsidR="00FF6EAE" w:rsidRPr="006C14AC" w:rsidRDefault="00FF6EAE" w:rsidP="00050709">
      <w:pPr>
        <w:pStyle w:val="a5"/>
        <w:rPr>
          <w:rFonts w:ascii="標楷體" w:eastAsia="標楷體" w:hAnsi="標楷體"/>
        </w:rPr>
      </w:pPr>
    </w:p>
    <w:p w14:paraId="13774BAF" w14:textId="61A5287D" w:rsidR="00050709" w:rsidRPr="006C14AC" w:rsidRDefault="00050709" w:rsidP="002569CD">
      <w:pPr>
        <w:spacing w:beforeLines="50" w:before="120" w:line="371" w:lineRule="exact"/>
        <w:ind w:left="142"/>
        <w:jc w:val="both"/>
        <w:rPr>
          <w:rFonts w:ascii="標楷體" w:eastAsia="標楷體" w:hAnsi="標楷體"/>
          <w:sz w:val="24"/>
        </w:rPr>
      </w:pPr>
      <w:r w:rsidRPr="006C14AC">
        <w:rPr>
          <w:rFonts w:ascii="標楷體" w:eastAsia="標楷體" w:hAnsi="標楷體"/>
          <w:b/>
          <w:sz w:val="24"/>
        </w:rPr>
        <w:t>（一） 個案名稱：</w:t>
      </w:r>
      <w:proofErr w:type="spellStart"/>
      <w:r w:rsidRPr="00FF6EAE">
        <w:rPr>
          <w:rFonts w:ascii="標楷體" w:eastAsia="標楷體" w:hAnsi="標楷體" w:cs="Arial"/>
          <w:color w:val="1F1F1F"/>
          <w:sz w:val="24"/>
          <w:szCs w:val="24"/>
          <w:shd w:val="clear" w:color="auto" w:fill="FFFFFF"/>
        </w:rPr>
        <w:t>Be.bee</w:t>
      </w:r>
      <w:proofErr w:type="spellEnd"/>
      <w:r w:rsidRPr="00FF6EAE">
        <w:rPr>
          <w:rFonts w:ascii="標楷體" w:eastAsia="標楷體" w:hAnsi="標楷體" w:cs="Arial"/>
          <w:color w:val="1F1F1F"/>
          <w:sz w:val="24"/>
          <w:szCs w:val="24"/>
          <w:shd w:val="clear" w:color="auto" w:fill="FFFFFF"/>
        </w:rPr>
        <w:t>【蜂蜜飲品專門】</w:t>
      </w:r>
    </w:p>
    <w:p w14:paraId="39C7BDE6" w14:textId="3ECD0662" w:rsidR="006A7512" w:rsidRDefault="00050709" w:rsidP="006A7512">
      <w:pPr>
        <w:spacing w:before="149" w:line="417" w:lineRule="exact"/>
        <w:ind w:left="142"/>
        <w:jc w:val="both"/>
        <w:rPr>
          <w:rFonts w:ascii="標楷體" w:eastAsia="標楷體" w:hAnsi="標楷體"/>
          <w:b/>
          <w:spacing w:val="-2"/>
          <w:sz w:val="24"/>
        </w:rPr>
      </w:pPr>
      <w:r w:rsidRPr="006C14AC">
        <w:rPr>
          <w:rFonts w:ascii="標楷體" w:eastAsia="標楷體" w:hAnsi="標楷體"/>
          <w:b/>
          <w:sz w:val="24"/>
        </w:rPr>
        <w:t>（二）</w:t>
      </w:r>
      <w:r w:rsidRPr="006C14AC">
        <w:rPr>
          <w:rFonts w:ascii="標楷體" w:eastAsia="標楷體" w:hAnsi="標楷體"/>
          <w:b/>
          <w:spacing w:val="-2"/>
          <w:sz w:val="24"/>
        </w:rPr>
        <w:t xml:space="preserve"> 個案簡介</w:t>
      </w:r>
    </w:p>
    <w:p w14:paraId="43731049" w14:textId="4AAAFDEF" w:rsidR="002C09AB" w:rsidRDefault="006A7512" w:rsidP="002C09AB">
      <w:pPr>
        <w:spacing w:before="149" w:line="417" w:lineRule="exact"/>
        <w:ind w:left="1" w:rightChars="323" w:right="711" w:firstLineChars="236" w:firstLine="566"/>
        <w:jc w:val="both"/>
        <w:rPr>
          <w:rFonts w:ascii="標楷體" w:eastAsia="標楷體" w:hAnsi="標楷體"/>
          <w:sz w:val="24"/>
          <w:szCs w:val="24"/>
        </w:rPr>
      </w:pPr>
      <w:r w:rsidRPr="00FE2808">
        <w:rPr>
          <w:rFonts w:ascii="標楷體" w:eastAsia="標楷體" w:hAnsi="標楷體"/>
          <w:sz w:val="24"/>
          <w:szCs w:val="24"/>
        </w:rPr>
        <w:t>在</w:t>
      </w:r>
      <w:r w:rsidR="00FE2808">
        <w:rPr>
          <w:rFonts w:ascii="標楷體" w:eastAsia="標楷體" w:hAnsi="標楷體"/>
          <w:sz w:val="24"/>
          <w:szCs w:val="24"/>
        </w:rPr>
        <w:t>目前</w:t>
      </w:r>
      <w:proofErr w:type="gramStart"/>
      <w:r w:rsidR="00FE2808">
        <w:rPr>
          <w:rFonts w:ascii="標楷體" w:eastAsia="標楷體" w:hAnsi="標楷體"/>
          <w:sz w:val="24"/>
          <w:szCs w:val="24"/>
        </w:rPr>
        <w:t>手搖飲</w:t>
      </w:r>
      <w:r w:rsidRPr="00FE2808">
        <w:rPr>
          <w:rFonts w:ascii="標楷體" w:eastAsia="標楷體" w:hAnsi="標楷體"/>
          <w:sz w:val="24"/>
          <w:szCs w:val="24"/>
        </w:rPr>
        <w:t>市場</w:t>
      </w:r>
      <w:proofErr w:type="gramEnd"/>
      <w:r w:rsidRPr="00FE2808">
        <w:rPr>
          <w:rFonts w:ascii="標楷體" w:eastAsia="標楷體" w:hAnsi="標楷體"/>
          <w:sz w:val="24"/>
          <w:szCs w:val="24"/>
        </w:rPr>
        <w:t>百家爭鳴的時代，</w:t>
      </w:r>
      <w:proofErr w:type="spellStart"/>
      <w:r w:rsidRPr="00FE280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FE2808">
        <w:rPr>
          <w:rFonts w:ascii="標楷體" w:eastAsia="標楷體" w:hAnsi="標楷體"/>
          <w:sz w:val="24"/>
          <w:szCs w:val="24"/>
        </w:rPr>
        <w:t>選擇了</w:t>
      </w:r>
      <w:proofErr w:type="gramStart"/>
      <w:r w:rsidR="00E82363">
        <w:rPr>
          <w:rFonts w:ascii="標楷體" w:eastAsia="標楷體" w:hAnsi="標楷體"/>
          <w:sz w:val="24"/>
          <w:szCs w:val="24"/>
        </w:rPr>
        <w:t>最</w:t>
      </w:r>
      <w:proofErr w:type="gramEnd"/>
      <w:r w:rsidR="00E82363">
        <w:rPr>
          <w:rFonts w:ascii="標楷體" w:eastAsia="標楷體" w:hAnsi="標楷體"/>
          <w:sz w:val="24"/>
          <w:szCs w:val="24"/>
        </w:rPr>
        <w:t>天然原始也最</w:t>
      </w:r>
      <w:r w:rsidRPr="00FE2808">
        <w:rPr>
          <w:rFonts w:ascii="標楷體" w:eastAsia="標楷體" w:hAnsi="標楷體"/>
          <w:sz w:val="24"/>
          <w:szCs w:val="24"/>
        </w:rPr>
        <w:t>純粹</w:t>
      </w:r>
      <w:r w:rsidR="00E20485">
        <w:rPr>
          <w:rFonts w:ascii="標楷體" w:eastAsia="標楷體" w:hAnsi="標楷體" w:hint="eastAsia"/>
          <w:sz w:val="24"/>
          <w:szCs w:val="24"/>
        </w:rPr>
        <w:t>的</w:t>
      </w:r>
      <w:r w:rsidR="00E82363">
        <w:rPr>
          <w:rFonts w:ascii="標楷體" w:eastAsia="標楷體" w:hAnsi="標楷體"/>
          <w:sz w:val="24"/>
          <w:szCs w:val="24"/>
        </w:rPr>
        <w:t>原料</w:t>
      </w:r>
      <w:proofErr w:type="gramStart"/>
      <w:r w:rsidRPr="00FE2808">
        <w:rPr>
          <w:rFonts w:ascii="標楷體" w:eastAsia="標楷體" w:hAnsi="標楷體"/>
          <w:sz w:val="24"/>
          <w:szCs w:val="24"/>
        </w:rPr>
        <w:t>─</w:t>
      </w:r>
      <w:proofErr w:type="gramEnd"/>
      <w:r w:rsidRPr="00FE2808">
        <w:rPr>
          <w:rFonts w:ascii="標楷體" w:eastAsia="標楷體" w:hAnsi="標楷體"/>
          <w:sz w:val="24"/>
          <w:szCs w:val="24"/>
        </w:rPr>
        <w:t>「蜂蜜」。</w:t>
      </w:r>
      <w:proofErr w:type="spellStart"/>
      <w:r w:rsidRPr="00FE280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FE2808">
        <w:rPr>
          <w:rFonts w:ascii="標楷體" w:eastAsia="標楷體" w:hAnsi="標楷體"/>
          <w:sz w:val="24"/>
          <w:szCs w:val="24"/>
        </w:rPr>
        <w:t>的</w:t>
      </w:r>
      <w:r w:rsidR="00E20485">
        <w:rPr>
          <w:rFonts w:ascii="標楷體" w:eastAsia="標楷體" w:hAnsi="標楷體" w:hint="eastAsia"/>
          <w:sz w:val="24"/>
          <w:szCs w:val="24"/>
        </w:rPr>
        <w:t>創立</w:t>
      </w:r>
      <w:r w:rsidRPr="00FE2808">
        <w:rPr>
          <w:rFonts w:ascii="標楷體" w:eastAsia="標楷體" w:hAnsi="標楷體"/>
          <w:sz w:val="24"/>
          <w:szCs w:val="24"/>
        </w:rPr>
        <w:t>不是為</w:t>
      </w:r>
      <w:r w:rsidR="00E82363">
        <w:rPr>
          <w:rFonts w:ascii="標楷體" w:eastAsia="標楷體" w:hAnsi="標楷體"/>
          <w:sz w:val="24"/>
          <w:szCs w:val="24"/>
        </w:rPr>
        <w:t>了</w:t>
      </w:r>
      <w:r w:rsidRPr="00FE2808">
        <w:rPr>
          <w:rFonts w:ascii="標楷體" w:eastAsia="標楷體" w:hAnsi="標楷體"/>
          <w:sz w:val="24"/>
          <w:szCs w:val="24"/>
        </w:rPr>
        <w:t>流行，而是</w:t>
      </w:r>
      <w:r w:rsidR="00E82363">
        <w:rPr>
          <w:rFonts w:ascii="標楷體" w:eastAsia="標楷體" w:hAnsi="標楷體"/>
          <w:sz w:val="24"/>
          <w:szCs w:val="24"/>
        </w:rPr>
        <w:t>為了</w:t>
      </w:r>
      <w:r w:rsidRPr="00FE2808">
        <w:rPr>
          <w:rFonts w:ascii="標楷體" w:eastAsia="標楷體" w:hAnsi="標楷體"/>
          <w:sz w:val="24"/>
          <w:szCs w:val="24"/>
        </w:rPr>
        <w:t>喚醒人們對</w:t>
      </w:r>
      <w:r w:rsidR="00E82363">
        <w:rPr>
          <w:rFonts w:ascii="標楷體" w:eastAsia="標楷體" w:hAnsi="標楷體"/>
          <w:sz w:val="24"/>
          <w:szCs w:val="24"/>
        </w:rPr>
        <w:t>於</w:t>
      </w:r>
      <w:r w:rsidRPr="00FE2808">
        <w:rPr>
          <w:rFonts w:ascii="標楷體" w:eastAsia="標楷體" w:hAnsi="標楷體"/>
          <w:sz w:val="24"/>
          <w:szCs w:val="24"/>
        </w:rPr>
        <w:t>「天然甜味」的記憶。</w:t>
      </w:r>
      <w:r w:rsidR="00E82363" w:rsidRPr="00FE2808">
        <w:rPr>
          <w:rFonts w:ascii="標楷體" w:eastAsia="標楷體" w:hAnsi="標楷體"/>
          <w:sz w:val="24"/>
          <w:szCs w:val="24"/>
        </w:rPr>
        <w:t>南投</w:t>
      </w:r>
      <w:proofErr w:type="gramStart"/>
      <w:r w:rsidR="00E82363" w:rsidRPr="00FE2808">
        <w:rPr>
          <w:rFonts w:ascii="標楷體" w:eastAsia="標楷體" w:hAnsi="標楷體"/>
          <w:sz w:val="24"/>
          <w:szCs w:val="24"/>
        </w:rPr>
        <w:t>中寮</w:t>
      </w:r>
      <w:r w:rsidR="00E82363" w:rsidRPr="00FE2808">
        <w:rPr>
          <w:rFonts w:ascii="標楷體" w:eastAsia="標楷體" w:hAnsi="標楷體" w:hint="eastAsia"/>
          <w:sz w:val="24"/>
          <w:szCs w:val="24"/>
        </w:rPr>
        <w:t>鄉</w:t>
      </w:r>
      <w:r w:rsidR="002A4085">
        <w:rPr>
          <w:rFonts w:ascii="標楷體" w:eastAsia="標楷體" w:hAnsi="標楷體" w:hint="eastAsia"/>
          <w:sz w:val="24"/>
          <w:szCs w:val="24"/>
        </w:rPr>
        <w:t>蜂農</w:t>
      </w:r>
      <w:r w:rsidRPr="00FE2808">
        <w:rPr>
          <w:rFonts w:ascii="標楷體" w:eastAsia="標楷體" w:hAnsi="標楷體" w:hint="eastAsia"/>
          <w:sz w:val="24"/>
          <w:szCs w:val="24"/>
        </w:rPr>
        <w:t>吳俊賢</w:t>
      </w:r>
      <w:proofErr w:type="gramEnd"/>
      <w:r w:rsidRPr="00FE2808">
        <w:rPr>
          <w:rFonts w:ascii="標楷體" w:eastAsia="標楷體" w:hAnsi="標楷體"/>
          <w:sz w:val="24"/>
          <w:szCs w:val="24"/>
        </w:rPr>
        <w:t>從小穿梭在</w:t>
      </w:r>
      <w:proofErr w:type="gramStart"/>
      <w:r w:rsidRPr="00FE2808">
        <w:rPr>
          <w:rFonts w:ascii="標楷體" w:eastAsia="標楷體" w:hAnsi="標楷體"/>
          <w:sz w:val="24"/>
          <w:szCs w:val="24"/>
        </w:rPr>
        <w:t>蜂場</w:t>
      </w:r>
      <w:r w:rsidR="002A4085">
        <w:rPr>
          <w:rFonts w:ascii="標楷體" w:eastAsia="標楷體" w:hAnsi="標楷體"/>
          <w:sz w:val="24"/>
          <w:szCs w:val="24"/>
        </w:rPr>
        <w:t>裡頭</w:t>
      </w:r>
      <w:r w:rsidRPr="00FE2808">
        <w:rPr>
          <w:rFonts w:ascii="標楷體" w:eastAsia="標楷體" w:hAnsi="標楷體"/>
          <w:sz w:val="24"/>
          <w:szCs w:val="24"/>
        </w:rPr>
        <w:t>，</w:t>
      </w:r>
      <w:proofErr w:type="gramEnd"/>
      <w:r w:rsidR="002569CD">
        <w:rPr>
          <w:rFonts w:ascii="標楷體" w:eastAsia="標楷體" w:hAnsi="標楷體"/>
          <w:sz w:val="24"/>
          <w:szCs w:val="24"/>
        </w:rPr>
        <w:t>為了給消費者最健康安心</w:t>
      </w:r>
      <w:r w:rsidRPr="00FE2808">
        <w:rPr>
          <w:rFonts w:ascii="標楷體" w:eastAsia="標楷體" w:hAnsi="標楷體"/>
          <w:sz w:val="24"/>
          <w:szCs w:val="24"/>
        </w:rPr>
        <w:t>的</w:t>
      </w:r>
      <w:r w:rsidR="002569CD">
        <w:rPr>
          <w:rFonts w:ascii="標楷體" w:eastAsia="標楷體" w:hAnsi="標楷體"/>
          <w:sz w:val="24"/>
          <w:szCs w:val="24"/>
        </w:rPr>
        <w:t>飲料</w:t>
      </w:r>
      <w:r w:rsidR="002A4085">
        <w:rPr>
          <w:rFonts w:ascii="標楷體" w:eastAsia="標楷體" w:hAnsi="標楷體"/>
          <w:sz w:val="24"/>
          <w:szCs w:val="24"/>
        </w:rPr>
        <w:t>，因此</w:t>
      </w:r>
      <w:proofErr w:type="spellStart"/>
      <w:r w:rsidRPr="00FE280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FE2808">
        <w:rPr>
          <w:rFonts w:ascii="標楷體" w:eastAsia="標楷體" w:hAnsi="標楷體"/>
          <w:sz w:val="24"/>
          <w:szCs w:val="24"/>
        </w:rPr>
        <w:t>堅持每</w:t>
      </w:r>
      <w:r w:rsidRPr="00FE2808">
        <w:rPr>
          <w:rFonts w:ascii="標楷體" w:eastAsia="標楷體" w:hAnsi="標楷體" w:hint="eastAsia"/>
          <w:sz w:val="24"/>
          <w:szCs w:val="24"/>
        </w:rPr>
        <w:t>杯飲料的</w:t>
      </w:r>
      <w:r w:rsidRPr="00FE2808">
        <w:rPr>
          <w:rFonts w:ascii="標楷體" w:eastAsia="標楷體" w:hAnsi="標楷體"/>
          <w:sz w:val="24"/>
          <w:szCs w:val="24"/>
        </w:rPr>
        <w:t>甜味</w:t>
      </w:r>
      <w:r w:rsidRPr="00FE2808">
        <w:rPr>
          <w:rFonts w:ascii="標楷體" w:eastAsia="標楷體" w:hAnsi="標楷體" w:hint="eastAsia"/>
          <w:sz w:val="24"/>
          <w:szCs w:val="24"/>
        </w:rPr>
        <w:t>都是</w:t>
      </w:r>
      <w:r w:rsidRPr="00FE2808">
        <w:rPr>
          <w:rFonts w:ascii="標楷體" w:eastAsia="標楷體" w:hAnsi="標楷體"/>
          <w:sz w:val="24"/>
          <w:szCs w:val="24"/>
        </w:rPr>
        <w:t>來</w:t>
      </w:r>
      <w:r w:rsidRPr="00FE2808">
        <w:rPr>
          <w:rFonts w:ascii="標楷體" w:eastAsia="標楷體" w:hAnsi="標楷體" w:hint="eastAsia"/>
          <w:sz w:val="24"/>
          <w:szCs w:val="24"/>
        </w:rPr>
        <w:t>自</w:t>
      </w:r>
      <w:r w:rsidR="00E20485">
        <w:rPr>
          <w:rFonts w:ascii="標楷體" w:eastAsia="標楷體" w:hAnsi="標楷體" w:hint="eastAsia"/>
          <w:sz w:val="24"/>
          <w:szCs w:val="24"/>
        </w:rPr>
        <w:t>於</w:t>
      </w:r>
      <w:r w:rsidRPr="00FE2808">
        <w:rPr>
          <w:rFonts w:ascii="標楷體" w:eastAsia="標楷體" w:hAnsi="標楷體"/>
          <w:sz w:val="24"/>
          <w:szCs w:val="24"/>
        </w:rPr>
        <w:t>蜂蜜，而非化學糖漿或果糖</w:t>
      </w:r>
      <w:r w:rsidR="002569CD">
        <w:rPr>
          <w:rFonts w:ascii="標楷體" w:eastAsia="標楷體" w:hAnsi="標楷體"/>
          <w:sz w:val="24"/>
          <w:szCs w:val="24"/>
        </w:rPr>
        <w:t>，</w:t>
      </w:r>
      <w:r w:rsidRPr="00FE2808">
        <w:rPr>
          <w:rFonts w:ascii="標楷體" w:eastAsia="標楷體" w:hAnsi="標楷體"/>
          <w:sz w:val="24"/>
          <w:szCs w:val="24"/>
        </w:rPr>
        <w:t>沒有多餘添加，只留下大自然最純淨的香甜</w:t>
      </w:r>
      <w:r w:rsidR="002C09AB">
        <w:rPr>
          <w:rFonts w:ascii="標楷體" w:eastAsia="標楷體" w:hAnsi="標楷體"/>
          <w:sz w:val="24"/>
          <w:szCs w:val="24"/>
        </w:rPr>
        <w:t>，</w:t>
      </w:r>
      <w:proofErr w:type="spellStart"/>
      <w:r w:rsidRPr="00FE2808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FF6EAE" w:rsidRPr="00FE2808">
        <w:rPr>
          <w:rFonts w:ascii="標楷體" w:eastAsia="標楷體" w:hAnsi="標楷體" w:hint="eastAsia"/>
          <w:sz w:val="24"/>
          <w:szCs w:val="24"/>
        </w:rPr>
        <w:t>不</w:t>
      </w:r>
      <w:r w:rsidR="002C09AB">
        <w:rPr>
          <w:rFonts w:ascii="標楷體" w:eastAsia="標楷體" w:hAnsi="標楷體" w:hint="eastAsia"/>
          <w:sz w:val="24"/>
          <w:szCs w:val="24"/>
        </w:rPr>
        <w:t>單單</w:t>
      </w:r>
      <w:r w:rsidR="00FF6EAE" w:rsidRPr="00FE2808">
        <w:rPr>
          <w:rFonts w:ascii="標楷體" w:eastAsia="標楷體" w:hAnsi="標楷體" w:hint="eastAsia"/>
          <w:sz w:val="24"/>
          <w:szCs w:val="24"/>
        </w:rPr>
        <w:t>是在販售</w:t>
      </w:r>
      <w:r w:rsidRPr="00FE2808">
        <w:rPr>
          <w:rFonts w:ascii="標楷體" w:eastAsia="標楷體" w:hAnsi="標楷體"/>
          <w:sz w:val="24"/>
          <w:szCs w:val="24"/>
        </w:rPr>
        <w:t>飲料</w:t>
      </w:r>
      <w:r w:rsidR="002569CD">
        <w:rPr>
          <w:rFonts w:ascii="標楷體" w:eastAsia="標楷體" w:hAnsi="標楷體"/>
          <w:sz w:val="24"/>
          <w:szCs w:val="24"/>
        </w:rPr>
        <w:t>，</w:t>
      </w:r>
      <w:r w:rsidR="00FF6EAE" w:rsidRPr="00FE2808">
        <w:rPr>
          <w:rFonts w:ascii="標楷體" w:eastAsia="標楷體" w:hAnsi="標楷體" w:hint="eastAsia"/>
          <w:sz w:val="24"/>
          <w:szCs w:val="24"/>
        </w:rPr>
        <w:t>而是想</w:t>
      </w:r>
      <w:r w:rsidR="002569CD">
        <w:rPr>
          <w:rFonts w:ascii="標楷體" w:eastAsia="標楷體" w:hAnsi="標楷體" w:hint="eastAsia"/>
          <w:sz w:val="24"/>
          <w:szCs w:val="24"/>
        </w:rPr>
        <w:t>要</w:t>
      </w:r>
      <w:r w:rsidR="00FF6EAE" w:rsidRPr="00FE2808">
        <w:rPr>
          <w:rFonts w:ascii="標楷體" w:eastAsia="標楷體" w:hAnsi="標楷體"/>
          <w:sz w:val="24"/>
          <w:szCs w:val="24"/>
        </w:rPr>
        <w:t>傳遞「健康、安心」</w:t>
      </w:r>
      <w:r w:rsidR="002569CD">
        <w:rPr>
          <w:rFonts w:ascii="標楷體" w:eastAsia="標楷體" w:hAnsi="標楷體"/>
          <w:sz w:val="24"/>
          <w:szCs w:val="24"/>
        </w:rPr>
        <w:t>的理念</w:t>
      </w:r>
      <w:r w:rsidR="00FF6EAE" w:rsidRPr="00FE2808">
        <w:rPr>
          <w:rFonts w:ascii="標楷體" w:eastAsia="標楷體" w:hAnsi="標楷體" w:hint="eastAsia"/>
          <w:sz w:val="24"/>
          <w:szCs w:val="24"/>
        </w:rPr>
        <w:t>，</w:t>
      </w:r>
      <w:proofErr w:type="spellStart"/>
      <w:r w:rsidR="002569CD" w:rsidRPr="00FE2808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FF6EAE" w:rsidRPr="00FE2808">
        <w:rPr>
          <w:rFonts w:ascii="標楷體" w:eastAsia="標楷體" w:hAnsi="標楷體"/>
          <w:sz w:val="24"/>
          <w:szCs w:val="24"/>
        </w:rPr>
        <w:t>將蜂蜜視為媒介，讓</w:t>
      </w:r>
      <w:proofErr w:type="gramStart"/>
      <w:r w:rsidR="00FF6EAE" w:rsidRPr="00FE2808">
        <w:rPr>
          <w:rFonts w:ascii="標楷體" w:eastAsia="標楷體" w:hAnsi="標楷體"/>
          <w:sz w:val="24"/>
          <w:szCs w:val="24"/>
        </w:rPr>
        <w:t>一杯飲</w:t>
      </w:r>
      <w:proofErr w:type="gramEnd"/>
      <w:r w:rsidR="00FF6EAE" w:rsidRPr="00FE2808">
        <w:rPr>
          <w:rFonts w:ascii="標楷體" w:eastAsia="標楷體" w:hAnsi="標楷體"/>
          <w:sz w:val="24"/>
          <w:szCs w:val="24"/>
        </w:rPr>
        <w:t>品不</w:t>
      </w:r>
      <w:r w:rsidR="00E20485">
        <w:rPr>
          <w:rFonts w:ascii="標楷體" w:eastAsia="標楷體" w:hAnsi="標楷體" w:hint="eastAsia"/>
          <w:sz w:val="24"/>
          <w:szCs w:val="24"/>
        </w:rPr>
        <w:t>僅</w:t>
      </w:r>
      <w:r w:rsidR="00FF6EAE" w:rsidRPr="00FE2808">
        <w:rPr>
          <w:rFonts w:ascii="標楷體" w:eastAsia="標楷體" w:hAnsi="標楷體"/>
          <w:sz w:val="24"/>
          <w:szCs w:val="24"/>
        </w:rPr>
        <w:t>只是味道，更是心意的延伸</w:t>
      </w:r>
      <w:r w:rsidR="002569CD">
        <w:rPr>
          <w:rFonts w:ascii="標楷體" w:eastAsia="標楷體" w:hAnsi="標楷體"/>
          <w:sz w:val="24"/>
          <w:szCs w:val="24"/>
        </w:rPr>
        <w:t>。</w:t>
      </w:r>
    </w:p>
    <w:p w14:paraId="52D59FAE" w14:textId="60701BFF" w:rsidR="00050709" w:rsidRPr="00FE2808" w:rsidRDefault="00FF6EAE" w:rsidP="002C09AB">
      <w:pPr>
        <w:spacing w:before="149" w:line="417" w:lineRule="exact"/>
        <w:ind w:left="1" w:rightChars="323" w:right="711" w:firstLineChars="236" w:firstLine="566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FE2808">
        <w:rPr>
          <w:rFonts w:ascii="標楷體" w:eastAsia="標楷體" w:hAnsi="標楷體" w:hint="eastAsia"/>
          <w:sz w:val="24"/>
          <w:szCs w:val="24"/>
        </w:rPr>
        <w:t>Be.bee</w:t>
      </w:r>
      <w:proofErr w:type="spellEnd"/>
      <w:r w:rsidRPr="00FE2808">
        <w:rPr>
          <w:rFonts w:ascii="標楷體" w:eastAsia="標楷體" w:hAnsi="標楷體" w:hint="eastAsia"/>
          <w:sz w:val="24"/>
          <w:szCs w:val="24"/>
        </w:rPr>
        <w:t>總店</w:t>
      </w:r>
      <w:r w:rsidR="002C09AB">
        <w:rPr>
          <w:rFonts w:ascii="標楷體" w:eastAsia="標楷體" w:hAnsi="標楷體" w:hint="eastAsia"/>
          <w:sz w:val="24"/>
          <w:szCs w:val="24"/>
        </w:rPr>
        <w:t>設立於</w:t>
      </w:r>
      <w:r w:rsidRPr="00FE2808">
        <w:rPr>
          <w:rFonts w:ascii="標楷體" w:eastAsia="標楷體" w:hAnsi="標楷體" w:hint="eastAsia"/>
          <w:sz w:val="24"/>
          <w:szCs w:val="24"/>
        </w:rPr>
        <w:t>台南</w:t>
      </w:r>
      <w:r w:rsidR="002C09AB">
        <w:rPr>
          <w:rFonts w:ascii="標楷體" w:eastAsia="標楷體" w:hAnsi="標楷體" w:hint="eastAsia"/>
          <w:sz w:val="24"/>
          <w:szCs w:val="24"/>
        </w:rPr>
        <w:t>，</w:t>
      </w:r>
      <w:r w:rsidRPr="00FE2808">
        <w:rPr>
          <w:rFonts w:ascii="標楷體" w:eastAsia="標楷體" w:hAnsi="標楷體" w:hint="eastAsia"/>
          <w:sz w:val="24"/>
          <w:szCs w:val="24"/>
        </w:rPr>
        <w:t>創立至今已有</w:t>
      </w:r>
      <w:r w:rsidR="004F2149">
        <w:rPr>
          <w:rFonts w:ascii="標楷體" w:eastAsia="標楷體" w:hAnsi="標楷體" w:hint="eastAsia"/>
          <w:sz w:val="24"/>
          <w:szCs w:val="24"/>
        </w:rPr>
        <w:t>九</w:t>
      </w:r>
      <w:r w:rsidRPr="00FE2808">
        <w:rPr>
          <w:rFonts w:ascii="標楷體" w:eastAsia="標楷體" w:hAnsi="標楷體" w:hint="eastAsia"/>
          <w:sz w:val="24"/>
          <w:szCs w:val="24"/>
        </w:rPr>
        <w:t>年，2024年12月</w:t>
      </w:r>
      <w:r w:rsidR="00624368" w:rsidRPr="00FE2808">
        <w:rPr>
          <w:rFonts w:ascii="標楷體" w:eastAsia="標楷體" w:hAnsi="標楷體" w:hint="eastAsia"/>
          <w:sz w:val="24"/>
          <w:szCs w:val="24"/>
        </w:rPr>
        <w:t>於</w:t>
      </w:r>
      <w:r w:rsidRPr="00FE2808">
        <w:rPr>
          <w:rFonts w:ascii="標楷體" w:eastAsia="標楷體" w:hAnsi="標楷體" w:hint="eastAsia"/>
          <w:sz w:val="24"/>
          <w:szCs w:val="24"/>
        </w:rPr>
        <w:t>台中</w:t>
      </w:r>
      <w:r w:rsidR="00AD64E8">
        <w:rPr>
          <w:rFonts w:ascii="標楷體" w:eastAsia="標楷體" w:hAnsi="標楷體" w:hint="eastAsia"/>
          <w:sz w:val="24"/>
          <w:szCs w:val="24"/>
        </w:rPr>
        <w:t>西區向上路</w:t>
      </w:r>
      <w:r w:rsidR="00624368" w:rsidRPr="00FE2808">
        <w:rPr>
          <w:rFonts w:ascii="標楷體" w:eastAsia="標楷體" w:hAnsi="標楷體" w:hint="eastAsia"/>
          <w:sz w:val="24"/>
          <w:szCs w:val="24"/>
        </w:rPr>
        <w:t>成立第二家分店</w:t>
      </w:r>
      <w:r w:rsidR="002C09AB">
        <w:rPr>
          <w:rFonts w:ascii="標楷體" w:eastAsia="標楷體" w:hAnsi="標楷體" w:hint="eastAsia"/>
          <w:sz w:val="24"/>
          <w:szCs w:val="24"/>
        </w:rPr>
        <w:t>。</w:t>
      </w:r>
      <w:proofErr w:type="spellStart"/>
      <w:r w:rsidR="002C09AB" w:rsidRPr="00FE2808">
        <w:rPr>
          <w:rFonts w:ascii="標楷體" w:eastAsia="標楷體" w:hAnsi="標楷體" w:hint="eastAsia"/>
          <w:sz w:val="24"/>
          <w:szCs w:val="24"/>
        </w:rPr>
        <w:t>Be.bee</w:t>
      </w:r>
      <w:proofErr w:type="spellEnd"/>
      <w:r w:rsidR="005E3A4E" w:rsidRPr="00FE2808">
        <w:rPr>
          <w:rFonts w:ascii="標楷體" w:eastAsia="標楷體" w:hAnsi="標楷體" w:hint="eastAsia"/>
          <w:sz w:val="24"/>
          <w:szCs w:val="24"/>
        </w:rPr>
        <w:t>店內</w:t>
      </w:r>
      <w:r w:rsidR="002C09AB">
        <w:rPr>
          <w:rFonts w:ascii="標楷體" w:eastAsia="標楷體" w:hAnsi="標楷體" w:hint="eastAsia"/>
          <w:sz w:val="24"/>
          <w:szCs w:val="24"/>
        </w:rPr>
        <w:t>所使用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的原物料都是</w:t>
      </w:r>
      <w:r w:rsidR="00AD64E8">
        <w:rPr>
          <w:rFonts w:ascii="標楷體" w:eastAsia="標楷體" w:hAnsi="標楷體" w:hint="eastAsia"/>
          <w:sz w:val="24"/>
          <w:szCs w:val="24"/>
        </w:rPr>
        <w:t>創辦人</w:t>
      </w:r>
      <w:r w:rsidR="002C09AB" w:rsidRPr="00FE2808">
        <w:rPr>
          <w:rFonts w:ascii="標楷體" w:eastAsia="標楷體" w:hAnsi="標楷體" w:hint="eastAsia"/>
          <w:sz w:val="24"/>
          <w:szCs w:val="24"/>
        </w:rPr>
        <w:t>吳俊賢</w:t>
      </w:r>
      <w:r w:rsidR="002C09AB">
        <w:rPr>
          <w:rFonts w:ascii="標楷體" w:eastAsia="標楷體" w:hAnsi="標楷體" w:hint="eastAsia"/>
          <w:sz w:val="24"/>
          <w:szCs w:val="24"/>
        </w:rPr>
        <w:t>從國內各地區精心挑選的農特產品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，如</w:t>
      </w:r>
      <w:r w:rsidR="002C09AB">
        <w:rPr>
          <w:rFonts w:ascii="標楷體" w:eastAsia="標楷體" w:hAnsi="標楷體" w:hint="eastAsia"/>
          <w:sz w:val="24"/>
          <w:szCs w:val="24"/>
        </w:rPr>
        <w:t>南投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中寮的</w:t>
      </w:r>
      <w:proofErr w:type="gramStart"/>
      <w:r w:rsidR="005E3A4E" w:rsidRPr="00FE2808">
        <w:rPr>
          <w:rFonts w:ascii="標楷體" w:eastAsia="標楷體" w:hAnsi="標楷體" w:hint="eastAsia"/>
          <w:sz w:val="24"/>
          <w:szCs w:val="24"/>
        </w:rPr>
        <w:t>柑願柳</w:t>
      </w:r>
      <w:proofErr w:type="gramEnd"/>
      <w:r w:rsidR="005E3A4E" w:rsidRPr="00FE2808">
        <w:rPr>
          <w:rFonts w:ascii="標楷體" w:eastAsia="標楷體" w:hAnsi="標楷體" w:hint="eastAsia"/>
          <w:sz w:val="24"/>
          <w:szCs w:val="24"/>
        </w:rPr>
        <w:t>丁</w:t>
      </w:r>
      <w:r w:rsidR="00551BFA">
        <w:rPr>
          <w:rFonts w:ascii="標楷體" w:eastAsia="標楷體" w:hAnsi="標楷體" w:hint="eastAsia"/>
          <w:sz w:val="24"/>
          <w:szCs w:val="24"/>
        </w:rPr>
        <w:t>與蜂蜜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、</w:t>
      </w:r>
      <w:r w:rsidR="002C09AB">
        <w:rPr>
          <w:rFonts w:ascii="標楷體" w:eastAsia="標楷體" w:hAnsi="標楷體" w:hint="eastAsia"/>
          <w:sz w:val="24"/>
          <w:szCs w:val="24"/>
        </w:rPr>
        <w:t>南投</w:t>
      </w:r>
      <w:r w:rsidR="002C09AB" w:rsidRPr="00FE2808">
        <w:rPr>
          <w:rFonts w:ascii="標楷體" w:eastAsia="標楷體" w:hAnsi="標楷體" w:hint="eastAsia"/>
          <w:sz w:val="24"/>
          <w:szCs w:val="24"/>
        </w:rPr>
        <w:t>信義的愛玉</w:t>
      </w:r>
      <w:r w:rsidR="002C09AB">
        <w:rPr>
          <w:rFonts w:ascii="標楷體" w:eastAsia="標楷體" w:hAnsi="標楷體" w:hint="eastAsia"/>
          <w:sz w:val="24"/>
          <w:szCs w:val="24"/>
        </w:rPr>
        <w:t>、新竹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關西的仙草、</w:t>
      </w:r>
      <w:r w:rsidR="002C09AB">
        <w:rPr>
          <w:rFonts w:ascii="標楷體" w:eastAsia="標楷體" w:hAnsi="標楷體" w:hint="eastAsia"/>
          <w:sz w:val="24"/>
          <w:szCs w:val="24"/>
        </w:rPr>
        <w:t>苗栗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銅鑼的杭菊等，</w:t>
      </w:r>
      <w:r w:rsidR="005E3A4E" w:rsidRPr="00FE2808">
        <w:rPr>
          <w:rFonts w:ascii="標楷體" w:eastAsia="標楷體" w:hAnsi="標楷體"/>
          <w:sz w:val="24"/>
          <w:szCs w:val="24"/>
        </w:rPr>
        <w:t>原料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都是</w:t>
      </w:r>
      <w:r w:rsidR="00551BFA">
        <w:rPr>
          <w:rFonts w:ascii="標楷體" w:eastAsia="標楷體" w:hAnsi="標楷體" w:hint="eastAsia"/>
          <w:sz w:val="24"/>
          <w:szCs w:val="24"/>
        </w:rPr>
        <w:t>創辦人前往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產地</w:t>
      </w:r>
      <w:r w:rsidR="005E3A4E" w:rsidRPr="00FE2808">
        <w:rPr>
          <w:rFonts w:ascii="標楷體" w:eastAsia="標楷體" w:hAnsi="標楷體"/>
          <w:sz w:val="24"/>
          <w:szCs w:val="24"/>
        </w:rPr>
        <w:t>直接</w:t>
      </w:r>
      <w:r w:rsidR="00551BFA">
        <w:rPr>
          <w:rFonts w:ascii="標楷體" w:eastAsia="標楷體" w:hAnsi="標楷體" w:hint="eastAsia"/>
          <w:sz w:val="24"/>
          <w:szCs w:val="24"/>
        </w:rPr>
        <w:t>與</w:t>
      </w:r>
      <w:r w:rsidR="005E3A4E" w:rsidRPr="00FE2808">
        <w:rPr>
          <w:rFonts w:ascii="標楷體" w:eastAsia="標楷體" w:hAnsi="標楷體" w:hint="eastAsia"/>
          <w:sz w:val="24"/>
          <w:szCs w:val="24"/>
        </w:rPr>
        <w:t>農民</w:t>
      </w:r>
      <w:r w:rsidR="00551BFA">
        <w:rPr>
          <w:rFonts w:ascii="標楷體" w:eastAsia="標楷體" w:hAnsi="標楷體" w:hint="eastAsia"/>
          <w:sz w:val="24"/>
          <w:szCs w:val="24"/>
        </w:rPr>
        <w:t>採購</w:t>
      </w:r>
      <w:r w:rsidR="005E3A4E" w:rsidRPr="00FE2808">
        <w:rPr>
          <w:rFonts w:ascii="標楷體" w:eastAsia="標楷體" w:hAnsi="標楷體"/>
          <w:sz w:val="24"/>
          <w:szCs w:val="24"/>
        </w:rPr>
        <w:t>、新鮮</w:t>
      </w:r>
      <w:r w:rsidR="00551BFA">
        <w:rPr>
          <w:rFonts w:ascii="標楷體" w:eastAsia="標楷體" w:hAnsi="標楷體"/>
          <w:sz w:val="24"/>
          <w:szCs w:val="24"/>
        </w:rPr>
        <w:t>直送而來，無非是</w:t>
      </w:r>
      <w:r w:rsidR="005E3A4E" w:rsidRPr="00FE2808">
        <w:rPr>
          <w:rFonts w:ascii="標楷體" w:eastAsia="標楷體" w:hAnsi="標楷體"/>
          <w:sz w:val="24"/>
          <w:szCs w:val="24"/>
        </w:rPr>
        <w:t>希望</w:t>
      </w:r>
      <w:r w:rsidR="00551BFA">
        <w:rPr>
          <w:rFonts w:ascii="標楷體" w:eastAsia="標楷體" w:hAnsi="標楷體"/>
          <w:sz w:val="24"/>
          <w:szCs w:val="24"/>
        </w:rPr>
        <w:t>消費者</w:t>
      </w:r>
      <w:r w:rsidR="005E3A4E" w:rsidRPr="00FE2808">
        <w:rPr>
          <w:rFonts w:ascii="標楷體" w:eastAsia="標楷體" w:hAnsi="標楷體"/>
          <w:sz w:val="24"/>
          <w:szCs w:val="24"/>
        </w:rPr>
        <w:t>喝到的不只是好喝</w:t>
      </w:r>
      <w:r w:rsidR="00551BFA">
        <w:rPr>
          <w:rFonts w:ascii="標楷體" w:eastAsia="標楷體" w:hAnsi="標楷體"/>
          <w:sz w:val="24"/>
          <w:szCs w:val="24"/>
        </w:rPr>
        <w:t>甘醇</w:t>
      </w:r>
      <w:r w:rsidR="005E3A4E" w:rsidRPr="00FE2808">
        <w:rPr>
          <w:rFonts w:ascii="標楷體" w:eastAsia="標楷體" w:hAnsi="標楷體"/>
          <w:sz w:val="24"/>
          <w:szCs w:val="24"/>
        </w:rPr>
        <w:t>的飲料，</w:t>
      </w:r>
      <w:r w:rsidR="00551BFA">
        <w:rPr>
          <w:rFonts w:ascii="標楷體" w:eastAsia="標楷體" w:hAnsi="標楷體"/>
          <w:sz w:val="24"/>
          <w:szCs w:val="24"/>
        </w:rPr>
        <w:t>還可同時</w:t>
      </w:r>
      <w:r w:rsidR="005E3A4E" w:rsidRPr="00FE2808">
        <w:rPr>
          <w:rFonts w:ascii="標楷體" w:eastAsia="標楷體" w:hAnsi="標楷體"/>
          <w:sz w:val="24"/>
          <w:szCs w:val="24"/>
        </w:rPr>
        <w:t>感受到「台灣土地的味道」</w:t>
      </w:r>
      <w:r w:rsidR="00551BFA">
        <w:rPr>
          <w:rFonts w:ascii="標楷體" w:eastAsia="標楷體" w:hAnsi="標楷體"/>
          <w:sz w:val="24"/>
          <w:szCs w:val="24"/>
        </w:rPr>
        <w:t>，從而</w:t>
      </w:r>
      <w:r w:rsidR="005E3A4E" w:rsidRPr="00FE2808">
        <w:rPr>
          <w:rFonts w:ascii="標楷體" w:eastAsia="標楷體" w:hAnsi="標楷體"/>
          <w:sz w:val="24"/>
          <w:szCs w:val="24"/>
        </w:rPr>
        <w:t>知道每一口</w:t>
      </w:r>
      <w:r w:rsidR="00551BFA">
        <w:rPr>
          <w:rFonts w:ascii="標楷體" w:eastAsia="標楷體" w:hAnsi="標楷體"/>
          <w:sz w:val="24"/>
          <w:szCs w:val="24"/>
        </w:rPr>
        <w:t>飲料</w:t>
      </w:r>
      <w:r w:rsidR="005E3A4E" w:rsidRPr="00FE2808">
        <w:rPr>
          <w:rFonts w:ascii="標楷體" w:eastAsia="標楷體" w:hAnsi="標楷體"/>
          <w:sz w:val="24"/>
          <w:szCs w:val="24"/>
        </w:rPr>
        <w:t>的背後，其實都藏著農民的努力、產地的風土</w:t>
      </w:r>
      <w:r w:rsidR="00551BFA">
        <w:rPr>
          <w:rFonts w:ascii="標楷體" w:eastAsia="標楷體" w:hAnsi="標楷體"/>
          <w:sz w:val="24"/>
          <w:szCs w:val="24"/>
        </w:rPr>
        <w:t>，</w:t>
      </w:r>
      <w:r w:rsidR="005E3A4E" w:rsidRPr="00FE2808">
        <w:rPr>
          <w:rFonts w:ascii="標楷體" w:eastAsia="標楷體" w:hAnsi="標楷體"/>
          <w:sz w:val="24"/>
          <w:szCs w:val="24"/>
        </w:rPr>
        <w:t>還有</w:t>
      </w:r>
      <w:r w:rsidR="005734FA" w:rsidRPr="00FE2808">
        <w:rPr>
          <w:rFonts w:ascii="標楷體" w:eastAsia="標楷體" w:hAnsi="標楷體" w:hint="eastAsia"/>
          <w:sz w:val="24"/>
          <w:szCs w:val="24"/>
        </w:rPr>
        <w:t>吳俊賢</w:t>
      </w:r>
      <w:r w:rsidR="005E3A4E" w:rsidRPr="00FE2808">
        <w:rPr>
          <w:rFonts w:ascii="標楷體" w:eastAsia="標楷體" w:hAnsi="標楷體"/>
          <w:sz w:val="24"/>
          <w:szCs w:val="24"/>
        </w:rPr>
        <w:t>對「天然與健康」的堅持。</w:t>
      </w:r>
    </w:p>
    <w:p w14:paraId="0B1EA5D6" w14:textId="0AB12DCA" w:rsidR="00EE6D2F" w:rsidRPr="002569CD" w:rsidRDefault="00EE6D2F" w:rsidP="00EE6D2F">
      <w:pPr>
        <w:spacing w:before="149" w:line="417" w:lineRule="exact"/>
        <w:ind w:left="142"/>
        <w:jc w:val="both"/>
        <w:rPr>
          <w:rFonts w:ascii="標楷體" w:eastAsia="標楷體" w:hAnsi="標楷體"/>
          <w:sz w:val="25"/>
          <w:szCs w:val="25"/>
        </w:rPr>
      </w:pPr>
      <w:proofErr w:type="spellStart"/>
      <w:r w:rsidRPr="002569CD">
        <w:rPr>
          <w:rFonts w:ascii="標楷體" w:eastAsia="標楷體" w:hAnsi="標楷體" w:hint="eastAsia"/>
          <w:sz w:val="25"/>
          <w:szCs w:val="25"/>
        </w:rPr>
        <w:t>Be</w:t>
      </w:r>
      <w:r w:rsidRPr="002569CD">
        <w:rPr>
          <w:rFonts w:ascii="標楷體" w:eastAsia="標楷體" w:hAnsi="標楷體"/>
          <w:sz w:val="25"/>
          <w:szCs w:val="25"/>
        </w:rPr>
        <w:t>.bee</w:t>
      </w:r>
      <w:proofErr w:type="spellEnd"/>
      <w:proofErr w:type="gramStart"/>
      <w:r w:rsidRPr="002569CD">
        <w:rPr>
          <w:rFonts w:ascii="標楷體" w:eastAsia="標楷體" w:hAnsi="標楷體"/>
          <w:sz w:val="25"/>
          <w:szCs w:val="25"/>
        </w:rPr>
        <w:t>官網</w:t>
      </w:r>
      <w:proofErr w:type="gramEnd"/>
      <w:r w:rsidRPr="002569CD">
        <w:rPr>
          <w:rFonts w:ascii="標楷體" w:eastAsia="標楷體" w:hAnsi="標楷體"/>
          <w:sz w:val="25"/>
          <w:szCs w:val="25"/>
        </w:rPr>
        <w:t>：</w:t>
      </w:r>
      <w:r w:rsidR="00E82363" w:rsidRPr="002569CD">
        <w:fldChar w:fldCharType="begin"/>
      </w:r>
      <w:r w:rsidR="00E82363" w:rsidRPr="002569CD">
        <w:rPr>
          <w:sz w:val="25"/>
          <w:szCs w:val="25"/>
        </w:rPr>
        <w:instrText xml:space="preserve"> HYPERLINK "https://bebee.tw/" </w:instrText>
      </w:r>
      <w:r w:rsidR="00E82363" w:rsidRPr="002569CD">
        <w:fldChar w:fldCharType="separate"/>
      </w:r>
      <w:r w:rsidRPr="002569CD">
        <w:rPr>
          <w:rStyle w:val="ad"/>
          <w:rFonts w:ascii="標楷體" w:eastAsia="標楷體" w:hAnsi="標楷體"/>
          <w:sz w:val="25"/>
          <w:szCs w:val="25"/>
        </w:rPr>
        <w:t>https://bebee.tw/</w:t>
      </w:r>
      <w:r w:rsidR="00E82363" w:rsidRPr="002569CD">
        <w:rPr>
          <w:rStyle w:val="ad"/>
          <w:rFonts w:ascii="標楷體" w:eastAsia="標楷體" w:hAnsi="標楷體"/>
          <w:sz w:val="25"/>
          <w:szCs w:val="25"/>
        </w:rPr>
        <w:fldChar w:fldCharType="end"/>
      </w:r>
    </w:p>
    <w:p w14:paraId="071E63BB" w14:textId="54B6A9A2" w:rsidR="00EE6D2F" w:rsidRPr="002569CD" w:rsidRDefault="00EE6D2F" w:rsidP="00EE6D2F">
      <w:pPr>
        <w:spacing w:before="149" w:line="417" w:lineRule="exact"/>
        <w:jc w:val="both"/>
        <w:rPr>
          <w:rFonts w:ascii="標楷體" w:eastAsia="標楷體" w:hAnsi="標楷體"/>
          <w:sz w:val="25"/>
          <w:szCs w:val="25"/>
        </w:rPr>
      </w:pPr>
      <w:r w:rsidRPr="002569CD">
        <w:rPr>
          <w:rFonts w:ascii="標楷體" w:eastAsia="標楷體" w:hAnsi="標楷體"/>
          <w:sz w:val="25"/>
          <w:szCs w:val="25"/>
        </w:rPr>
        <w:t xml:space="preserve"> </w:t>
      </w:r>
      <w:proofErr w:type="spellStart"/>
      <w:r w:rsidRPr="002569CD">
        <w:rPr>
          <w:rFonts w:ascii="標楷體" w:eastAsia="標楷體" w:hAnsi="標楷體" w:hint="eastAsia"/>
          <w:sz w:val="25"/>
          <w:szCs w:val="25"/>
        </w:rPr>
        <w:t>B</w:t>
      </w:r>
      <w:r w:rsidRPr="002569CD">
        <w:rPr>
          <w:rFonts w:ascii="標楷體" w:eastAsia="標楷體" w:hAnsi="標楷體"/>
          <w:sz w:val="25"/>
          <w:szCs w:val="25"/>
        </w:rPr>
        <w:t>e.bee</w:t>
      </w:r>
      <w:proofErr w:type="spellEnd"/>
      <w:proofErr w:type="gramStart"/>
      <w:r w:rsidRPr="002569CD">
        <w:rPr>
          <w:rFonts w:ascii="標楷體" w:eastAsia="標楷體" w:hAnsi="標楷體"/>
          <w:sz w:val="25"/>
          <w:szCs w:val="25"/>
        </w:rPr>
        <w:t>臉書粉絲</w:t>
      </w:r>
      <w:proofErr w:type="gramEnd"/>
      <w:r w:rsidRPr="002569CD">
        <w:rPr>
          <w:rFonts w:ascii="標楷體" w:eastAsia="標楷體" w:hAnsi="標楷體"/>
          <w:sz w:val="25"/>
          <w:szCs w:val="25"/>
        </w:rPr>
        <w:t xml:space="preserve">頁： </w:t>
      </w:r>
      <w:hyperlink r:id="rId7" w:history="1">
        <w:r w:rsidRPr="002569CD">
          <w:rPr>
            <w:rStyle w:val="ad"/>
            <w:rFonts w:ascii="標楷體" w:eastAsia="標楷體" w:hAnsi="標楷體"/>
            <w:sz w:val="25"/>
            <w:szCs w:val="25"/>
          </w:rPr>
          <w:t>https://www.facebook.com/Be.beehoney00/?_rdr</w:t>
        </w:r>
      </w:hyperlink>
    </w:p>
    <w:p w14:paraId="41FD7550" w14:textId="77777777" w:rsidR="00050709" w:rsidRPr="006C14AC" w:rsidRDefault="00050709" w:rsidP="002569CD">
      <w:pPr>
        <w:spacing w:beforeLines="50" w:before="120" w:line="500" w:lineRule="exact"/>
        <w:ind w:left="142"/>
        <w:jc w:val="both"/>
        <w:rPr>
          <w:rFonts w:ascii="標楷體" w:eastAsia="標楷體" w:hAnsi="標楷體"/>
          <w:b/>
          <w:sz w:val="24"/>
        </w:rPr>
      </w:pPr>
      <w:r w:rsidRPr="002569CD">
        <w:rPr>
          <w:rFonts w:ascii="標楷體" w:eastAsia="標楷體" w:hAnsi="標楷體"/>
          <w:b/>
          <w:sz w:val="24"/>
        </w:rPr>
        <w:t>（</w:t>
      </w:r>
      <w:r w:rsidRPr="006C14AC">
        <w:rPr>
          <w:rFonts w:ascii="標楷體" w:eastAsia="標楷體" w:hAnsi="標楷體"/>
          <w:b/>
          <w:sz w:val="24"/>
        </w:rPr>
        <w:t>三）</w:t>
      </w:r>
      <w:r w:rsidRPr="002569CD">
        <w:rPr>
          <w:rFonts w:ascii="標楷體" w:eastAsia="標楷體" w:hAnsi="標楷體"/>
          <w:b/>
          <w:sz w:val="24"/>
        </w:rPr>
        <w:t>產品項目與產品特色</w:t>
      </w:r>
    </w:p>
    <w:p w14:paraId="338A676A" w14:textId="1B5497C6" w:rsidR="00050709" w:rsidRPr="002569CD" w:rsidRDefault="002569CD" w:rsidP="002569CD">
      <w:pPr>
        <w:spacing w:before="149" w:line="417" w:lineRule="exact"/>
        <w:ind w:rightChars="323" w:right="711" w:firstLineChars="236" w:firstLine="566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1.</w:t>
      </w:r>
      <w:r w:rsidR="00050709" w:rsidRPr="002569CD">
        <w:rPr>
          <w:rFonts w:ascii="標楷體" w:eastAsia="標楷體" w:hAnsi="標楷體"/>
          <w:sz w:val="24"/>
          <w:szCs w:val="24"/>
        </w:rPr>
        <w:t>產品特色：</w:t>
      </w:r>
      <w:r w:rsidR="002B1E2F" w:rsidRPr="002569CD">
        <w:rPr>
          <w:rFonts w:ascii="標楷體" w:eastAsia="標楷體" w:hAnsi="標楷體" w:hint="eastAsia"/>
          <w:sz w:val="24"/>
          <w:szCs w:val="24"/>
        </w:rPr>
        <w:t>所有飲品的甜味都是來自蜂蜜。</w:t>
      </w:r>
    </w:p>
    <w:p w14:paraId="5FAE0FD1" w14:textId="4792AAF0" w:rsidR="00050709" w:rsidRPr="002569CD" w:rsidRDefault="002569CD" w:rsidP="002569CD">
      <w:pPr>
        <w:spacing w:before="149" w:line="417" w:lineRule="exact"/>
        <w:ind w:rightChars="323" w:right="711" w:firstLineChars="236" w:firstLine="566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2.</w:t>
      </w:r>
      <w:r w:rsidR="00050709" w:rsidRPr="002569CD">
        <w:rPr>
          <w:rFonts w:ascii="標楷體" w:eastAsia="標楷體" w:hAnsi="標楷體"/>
          <w:sz w:val="24"/>
          <w:szCs w:val="24"/>
        </w:rPr>
        <w:t>主要商品：</w:t>
      </w:r>
      <w:r w:rsidR="002B1E2F" w:rsidRPr="002569CD">
        <w:rPr>
          <w:rFonts w:ascii="標楷體" w:eastAsia="標楷體" w:hAnsi="標楷體" w:hint="eastAsia"/>
          <w:sz w:val="24"/>
          <w:szCs w:val="24"/>
        </w:rPr>
        <w:t>茶類、果汁、</w:t>
      </w:r>
      <w:proofErr w:type="gramStart"/>
      <w:r w:rsidR="00551BFA">
        <w:rPr>
          <w:rFonts w:ascii="標楷體" w:eastAsia="標楷體" w:hAnsi="標楷體" w:hint="eastAsia"/>
          <w:sz w:val="24"/>
          <w:szCs w:val="24"/>
        </w:rPr>
        <w:t>醋飲</w:t>
      </w:r>
      <w:proofErr w:type="gramEnd"/>
      <w:r w:rsidR="00551BFA">
        <w:rPr>
          <w:rFonts w:ascii="標楷體" w:eastAsia="標楷體" w:hAnsi="標楷體" w:hint="eastAsia"/>
          <w:sz w:val="24"/>
          <w:szCs w:val="24"/>
        </w:rPr>
        <w:t>、</w:t>
      </w:r>
      <w:r w:rsidR="002B1E2F" w:rsidRPr="002569CD">
        <w:rPr>
          <w:rFonts w:ascii="標楷體" w:eastAsia="標楷體" w:hAnsi="標楷體" w:hint="eastAsia"/>
          <w:sz w:val="24"/>
          <w:szCs w:val="24"/>
        </w:rPr>
        <w:t>蜂</w:t>
      </w:r>
      <w:r w:rsidR="00551BFA">
        <w:rPr>
          <w:rFonts w:ascii="標楷體" w:eastAsia="標楷體" w:hAnsi="標楷體" w:hint="eastAsia"/>
          <w:sz w:val="24"/>
          <w:szCs w:val="24"/>
        </w:rPr>
        <w:t>蜜</w:t>
      </w:r>
      <w:r w:rsidR="002B1E2F" w:rsidRPr="002569CD">
        <w:rPr>
          <w:rFonts w:ascii="標楷體" w:eastAsia="標楷體" w:hAnsi="標楷體" w:hint="eastAsia"/>
          <w:sz w:val="24"/>
          <w:szCs w:val="24"/>
        </w:rPr>
        <w:t>產品</w:t>
      </w:r>
      <w:r w:rsidR="00551BFA">
        <w:rPr>
          <w:rFonts w:ascii="標楷體" w:eastAsia="標楷體" w:hAnsi="標楷體" w:hint="eastAsia"/>
          <w:sz w:val="24"/>
          <w:szCs w:val="24"/>
        </w:rPr>
        <w:t>。</w:t>
      </w:r>
    </w:p>
    <w:p w14:paraId="36794369" w14:textId="77777777" w:rsidR="00CC7DAB" w:rsidRDefault="00050709" w:rsidP="002569CD">
      <w:pPr>
        <w:spacing w:beforeLines="50" w:before="120" w:line="500" w:lineRule="exact"/>
        <w:ind w:left="142"/>
        <w:jc w:val="both"/>
        <w:rPr>
          <w:rFonts w:ascii="標楷體" w:eastAsia="標楷體" w:hAnsi="標楷體"/>
          <w:b/>
          <w:sz w:val="24"/>
        </w:rPr>
      </w:pPr>
      <w:r w:rsidRPr="006C14AC">
        <w:rPr>
          <w:rFonts w:ascii="標楷體" w:eastAsia="標楷體" w:hAnsi="標楷體"/>
          <w:b/>
          <w:sz w:val="24"/>
        </w:rPr>
        <w:t>（四）</w:t>
      </w:r>
      <w:r w:rsidRPr="002569CD">
        <w:rPr>
          <w:rFonts w:ascii="標楷體" w:eastAsia="標楷體" w:hAnsi="標楷體"/>
          <w:b/>
          <w:sz w:val="24"/>
        </w:rPr>
        <w:t>困境問題</w:t>
      </w:r>
    </w:p>
    <w:p w14:paraId="6F6B6AC8" w14:textId="58EE820D" w:rsidR="00EE6D2F" w:rsidRDefault="00CC7DAB" w:rsidP="008511D5">
      <w:pPr>
        <w:spacing w:before="149" w:line="417" w:lineRule="exact"/>
        <w:ind w:left="1" w:rightChars="323" w:right="711" w:firstLineChars="236" w:firstLine="520"/>
        <w:jc w:val="both"/>
        <w:rPr>
          <w:rFonts w:ascii="標楷體" w:eastAsia="標楷體" w:hAnsi="標楷體"/>
          <w:b/>
          <w:sz w:val="24"/>
        </w:rPr>
      </w:pPr>
      <w:r>
        <w:rPr>
          <w:rFonts w:ascii="標楷體" w:eastAsia="標楷體" w:hAnsi="標楷體" w:hint="eastAsia"/>
          <w:b/>
        </w:rPr>
        <w:t xml:space="preserve">  </w:t>
      </w:r>
      <w:proofErr w:type="spellStart"/>
      <w:r w:rsidR="002F1EE3" w:rsidRPr="002569CD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B673B9">
        <w:rPr>
          <w:rFonts w:ascii="標楷體" w:eastAsia="標楷體" w:hAnsi="標楷體"/>
          <w:sz w:val="24"/>
          <w:szCs w:val="24"/>
        </w:rPr>
        <w:t>於台南</w:t>
      </w:r>
      <w:r w:rsidR="00551BFA">
        <w:rPr>
          <w:rFonts w:ascii="標楷體" w:eastAsia="標楷體" w:hAnsi="標楷體"/>
          <w:sz w:val="24"/>
          <w:szCs w:val="24"/>
        </w:rPr>
        <w:t>創立至今</w:t>
      </w:r>
      <w:r w:rsidR="002F1EE3" w:rsidRPr="002569CD">
        <w:rPr>
          <w:rFonts w:ascii="標楷體" w:eastAsia="標楷體" w:hAnsi="標楷體"/>
          <w:sz w:val="24"/>
          <w:szCs w:val="24"/>
        </w:rPr>
        <w:t>已邁入第九年</w:t>
      </w:r>
      <w:r w:rsidR="00551BFA">
        <w:rPr>
          <w:rFonts w:ascii="標楷體" w:eastAsia="標楷體" w:hAnsi="標楷體"/>
          <w:sz w:val="24"/>
          <w:szCs w:val="24"/>
        </w:rPr>
        <w:t>，並於</w:t>
      </w:r>
      <w:r w:rsidR="002F1EE3" w:rsidRPr="002569CD">
        <w:rPr>
          <w:rFonts w:ascii="標楷體" w:eastAsia="標楷體" w:hAnsi="標楷體"/>
          <w:sz w:val="24"/>
          <w:szCs w:val="24"/>
        </w:rPr>
        <w:t>2024年底</w:t>
      </w:r>
      <w:r w:rsidR="00B673B9">
        <w:rPr>
          <w:rFonts w:ascii="標楷體" w:eastAsia="標楷體" w:hAnsi="標楷體"/>
          <w:sz w:val="24"/>
          <w:szCs w:val="24"/>
        </w:rPr>
        <w:t>於台中</w:t>
      </w:r>
      <w:r w:rsidR="002F1EE3" w:rsidRPr="002569CD">
        <w:rPr>
          <w:rFonts w:ascii="標楷體" w:eastAsia="標楷體" w:hAnsi="標楷體"/>
          <w:sz w:val="24"/>
          <w:szCs w:val="24"/>
        </w:rPr>
        <w:t>開設第二家分店</w:t>
      </w:r>
      <w:r w:rsidR="00B673B9">
        <w:rPr>
          <w:rFonts w:ascii="標楷體" w:eastAsia="標楷體" w:hAnsi="標楷體"/>
          <w:sz w:val="24"/>
          <w:szCs w:val="24"/>
        </w:rPr>
        <w:t>，儘管</w:t>
      </w:r>
      <w:r w:rsidR="00345E54">
        <w:rPr>
          <w:rFonts w:ascii="標楷體" w:eastAsia="標楷體" w:hAnsi="標楷體"/>
          <w:sz w:val="24"/>
          <w:szCs w:val="24"/>
        </w:rPr>
        <w:t>目前</w:t>
      </w:r>
      <w:r w:rsidR="002F1EE3" w:rsidRPr="002569CD">
        <w:rPr>
          <w:rFonts w:ascii="標楷體" w:eastAsia="標楷體" w:hAnsi="標楷體"/>
          <w:sz w:val="24"/>
          <w:szCs w:val="24"/>
        </w:rPr>
        <w:t>在台南已累積</w:t>
      </w:r>
      <w:r w:rsidR="00B673B9">
        <w:rPr>
          <w:rFonts w:ascii="標楷體" w:eastAsia="標楷體" w:hAnsi="標楷體"/>
          <w:sz w:val="24"/>
          <w:szCs w:val="24"/>
        </w:rPr>
        <w:t>相當程度</w:t>
      </w:r>
      <w:r w:rsidR="002F1EE3" w:rsidRPr="002569CD">
        <w:rPr>
          <w:rFonts w:ascii="標楷體" w:eastAsia="標楷體" w:hAnsi="標楷體"/>
          <w:sz w:val="24"/>
          <w:szCs w:val="24"/>
        </w:rPr>
        <w:t>的知名度，</w:t>
      </w:r>
      <w:r w:rsidR="00B673B9">
        <w:rPr>
          <w:rFonts w:ascii="標楷體" w:eastAsia="標楷體" w:hAnsi="標楷體"/>
          <w:sz w:val="24"/>
          <w:szCs w:val="24"/>
        </w:rPr>
        <w:t>不過創辦人亦</w:t>
      </w:r>
      <w:r w:rsidR="002F1EE3" w:rsidRPr="002569CD">
        <w:rPr>
          <w:rFonts w:ascii="標楷體" w:eastAsia="標楷體" w:hAnsi="標楷體"/>
          <w:sz w:val="24"/>
          <w:szCs w:val="24"/>
        </w:rPr>
        <w:t>意識到</w:t>
      </w:r>
      <w:proofErr w:type="spellStart"/>
      <w:r w:rsidR="00B673B9" w:rsidRPr="002569CD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B673B9">
        <w:rPr>
          <w:rFonts w:ascii="標楷體" w:eastAsia="標楷體" w:hAnsi="標楷體"/>
          <w:sz w:val="24"/>
          <w:szCs w:val="24"/>
        </w:rPr>
        <w:t>此一</w:t>
      </w:r>
      <w:r w:rsidR="002F1EE3" w:rsidRPr="00551BFA">
        <w:rPr>
          <w:rFonts w:ascii="標楷體" w:eastAsia="標楷體" w:hAnsi="標楷體"/>
          <w:sz w:val="24"/>
          <w:szCs w:val="24"/>
        </w:rPr>
        <w:t>品牌的影響力</w:t>
      </w:r>
      <w:r w:rsidR="00345E54">
        <w:rPr>
          <w:rFonts w:ascii="標楷體" w:eastAsia="標楷體" w:hAnsi="標楷體"/>
          <w:sz w:val="24"/>
          <w:szCs w:val="24"/>
        </w:rPr>
        <w:t>仍屬</w:t>
      </w:r>
      <w:r w:rsidR="002F1EE3" w:rsidRPr="00551BFA">
        <w:rPr>
          <w:rFonts w:ascii="標楷體" w:eastAsia="標楷體" w:hAnsi="標楷體"/>
          <w:sz w:val="24"/>
          <w:szCs w:val="24"/>
        </w:rPr>
        <w:t>有限</w:t>
      </w:r>
      <w:r w:rsidR="002F1EE3" w:rsidRPr="002569CD">
        <w:rPr>
          <w:rFonts w:ascii="標楷體" w:eastAsia="標楷體" w:hAnsi="標楷體"/>
          <w:sz w:val="24"/>
          <w:szCs w:val="24"/>
        </w:rPr>
        <w:t>。</w:t>
      </w:r>
      <w:proofErr w:type="spellStart"/>
      <w:r w:rsidR="002F1EE3" w:rsidRPr="002569CD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2F1EE3" w:rsidRPr="002569CD">
        <w:rPr>
          <w:rFonts w:ascii="標楷體" w:eastAsia="標楷體" w:hAnsi="標楷體"/>
          <w:sz w:val="24"/>
          <w:szCs w:val="24"/>
        </w:rPr>
        <w:t>是一個從零開始建立的新品牌，過去對於「加盟體系的建立」、「品牌授權」、「營運標準化」等領域完全沒有經驗，</w:t>
      </w:r>
      <w:r w:rsidR="004F2149">
        <w:rPr>
          <w:rFonts w:ascii="標楷體" w:eastAsia="標楷體" w:hAnsi="標楷體" w:hint="eastAsia"/>
          <w:sz w:val="24"/>
          <w:szCs w:val="24"/>
        </w:rPr>
        <w:t>亦</w:t>
      </w:r>
      <w:r w:rsidR="002F1EE3" w:rsidRPr="002569CD">
        <w:rPr>
          <w:rFonts w:ascii="標楷體" w:eastAsia="標楷體" w:hAnsi="標楷體"/>
          <w:sz w:val="24"/>
          <w:szCs w:val="24"/>
        </w:rPr>
        <w:t>不</w:t>
      </w:r>
      <w:r w:rsidR="00345E54">
        <w:rPr>
          <w:rFonts w:ascii="標楷體" w:eastAsia="標楷體" w:hAnsi="標楷體"/>
          <w:sz w:val="24"/>
          <w:szCs w:val="24"/>
        </w:rPr>
        <w:t>知</w:t>
      </w:r>
      <w:r w:rsidR="002F1EE3" w:rsidRPr="002569CD">
        <w:rPr>
          <w:rFonts w:ascii="標楷體" w:eastAsia="標楷體" w:hAnsi="標楷體"/>
          <w:sz w:val="24"/>
          <w:szCs w:val="24"/>
        </w:rPr>
        <w:t>如何著手進行</w:t>
      </w:r>
      <w:r w:rsidR="00345E54">
        <w:rPr>
          <w:rFonts w:ascii="標楷體" w:eastAsia="標楷體" w:hAnsi="標楷體"/>
          <w:sz w:val="24"/>
          <w:szCs w:val="24"/>
        </w:rPr>
        <w:t>，如今</w:t>
      </w:r>
      <w:r w:rsidR="002F1EE3" w:rsidRPr="00551BFA">
        <w:rPr>
          <w:rFonts w:ascii="標楷體" w:eastAsia="標楷體" w:hAnsi="標楷體"/>
          <w:sz w:val="24"/>
          <w:szCs w:val="24"/>
        </w:rPr>
        <w:t>隨著</w:t>
      </w:r>
      <w:r w:rsidR="00345E54">
        <w:rPr>
          <w:rFonts w:ascii="標楷體" w:eastAsia="標楷體" w:hAnsi="標楷體"/>
          <w:sz w:val="24"/>
          <w:szCs w:val="24"/>
        </w:rPr>
        <w:t>經營</w:t>
      </w:r>
      <w:r w:rsidR="002F1EE3" w:rsidRPr="00551BFA">
        <w:rPr>
          <w:rFonts w:ascii="標楷體" w:eastAsia="標楷體" w:hAnsi="標楷體"/>
          <w:sz w:val="24"/>
          <w:szCs w:val="24"/>
        </w:rPr>
        <w:t>逐漸</w:t>
      </w:r>
      <w:r w:rsidR="005E3A4E" w:rsidRPr="00551BFA">
        <w:rPr>
          <w:rFonts w:ascii="標楷體" w:eastAsia="標楷體" w:hAnsi="標楷體" w:hint="eastAsia"/>
          <w:sz w:val="24"/>
          <w:szCs w:val="24"/>
        </w:rPr>
        <w:t>穩定</w:t>
      </w:r>
      <w:r w:rsidR="002F1EE3" w:rsidRPr="00551BFA">
        <w:rPr>
          <w:rFonts w:ascii="標楷體" w:eastAsia="標楷體" w:hAnsi="標楷體"/>
          <w:sz w:val="24"/>
          <w:szCs w:val="24"/>
        </w:rPr>
        <w:t>，</w:t>
      </w:r>
      <w:r w:rsidR="00345E54" w:rsidRPr="00345E54">
        <w:rPr>
          <w:rFonts w:ascii="標楷體" w:eastAsia="標楷體" w:hAnsi="標楷體"/>
          <w:sz w:val="24"/>
          <w:szCs w:val="24"/>
        </w:rPr>
        <w:t>創辦人希望</w:t>
      </w:r>
      <w:r w:rsidR="00345E54">
        <w:rPr>
          <w:rFonts w:ascii="標楷體" w:eastAsia="標楷體" w:hAnsi="標楷體"/>
          <w:sz w:val="24"/>
          <w:szCs w:val="24"/>
        </w:rPr>
        <w:t>透過開放加盟模式，</w:t>
      </w:r>
      <w:r w:rsidR="002F1EE3" w:rsidRPr="00345E54">
        <w:rPr>
          <w:rFonts w:ascii="標楷體" w:eastAsia="標楷體" w:hAnsi="標楷體" w:hint="eastAsia"/>
          <w:sz w:val="24"/>
          <w:szCs w:val="24"/>
        </w:rPr>
        <w:t>讓更多</w:t>
      </w:r>
      <w:r w:rsidR="00345E54" w:rsidRPr="00345E54">
        <w:rPr>
          <w:rFonts w:ascii="標楷體" w:eastAsia="標楷體" w:hAnsi="標楷體" w:hint="eastAsia"/>
          <w:sz w:val="24"/>
          <w:szCs w:val="24"/>
        </w:rPr>
        <w:t>消費者能夠</w:t>
      </w:r>
      <w:r w:rsidR="002F1EE3" w:rsidRPr="00345E54">
        <w:rPr>
          <w:rFonts w:ascii="標楷體" w:eastAsia="標楷體" w:hAnsi="標楷體" w:hint="eastAsia"/>
          <w:sz w:val="24"/>
          <w:szCs w:val="24"/>
        </w:rPr>
        <w:t>知道</w:t>
      </w:r>
      <w:proofErr w:type="spellStart"/>
      <w:r w:rsidR="002F1EE3" w:rsidRPr="00345E54">
        <w:rPr>
          <w:rFonts w:ascii="標楷體" w:eastAsia="標楷體" w:hAnsi="標楷體" w:hint="eastAsia"/>
          <w:sz w:val="24"/>
          <w:szCs w:val="24"/>
        </w:rPr>
        <w:t>Be.bee</w:t>
      </w:r>
      <w:proofErr w:type="spellEnd"/>
      <w:r w:rsidR="00345E54" w:rsidRPr="00345E54">
        <w:rPr>
          <w:rFonts w:ascii="標楷體" w:eastAsia="標楷體" w:hAnsi="標楷體" w:hint="eastAsia"/>
          <w:sz w:val="24"/>
          <w:szCs w:val="24"/>
        </w:rPr>
        <w:t>此一品牌</w:t>
      </w:r>
      <w:r w:rsidR="008511D5">
        <w:rPr>
          <w:rFonts w:ascii="標楷體" w:eastAsia="標楷體" w:hAnsi="標楷體" w:hint="eastAsia"/>
          <w:sz w:val="24"/>
          <w:szCs w:val="24"/>
        </w:rPr>
        <w:t>。</w:t>
      </w:r>
      <w:r w:rsidR="00345E54" w:rsidRPr="00345E54">
        <w:rPr>
          <w:rFonts w:ascii="標楷體" w:eastAsia="標楷體" w:hAnsi="標楷體"/>
          <w:sz w:val="24"/>
          <w:szCs w:val="24"/>
        </w:rPr>
        <w:t>然而</w:t>
      </w:r>
      <w:r w:rsidR="008511D5">
        <w:rPr>
          <w:rFonts w:ascii="標楷體" w:eastAsia="標楷體" w:hAnsi="標楷體"/>
          <w:sz w:val="24"/>
          <w:szCs w:val="24"/>
        </w:rPr>
        <w:t>，</w:t>
      </w:r>
      <w:proofErr w:type="spellStart"/>
      <w:r w:rsidR="00345E54" w:rsidRPr="00345E54">
        <w:rPr>
          <w:rFonts w:ascii="標楷體" w:eastAsia="標楷體" w:hAnsi="標楷體"/>
          <w:sz w:val="24"/>
          <w:szCs w:val="24"/>
        </w:rPr>
        <w:t>Be.bee</w:t>
      </w:r>
      <w:proofErr w:type="spellEnd"/>
      <w:r w:rsidR="002F1EE3" w:rsidRPr="00345E54">
        <w:rPr>
          <w:rFonts w:ascii="標楷體" w:eastAsia="標楷體" w:hAnsi="標楷體"/>
          <w:sz w:val="24"/>
          <w:szCs w:val="24"/>
        </w:rPr>
        <w:t>對於開放加盟</w:t>
      </w:r>
      <w:r w:rsidR="00345E54" w:rsidRPr="00345E54">
        <w:rPr>
          <w:rFonts w:ascii="標楷體" w:eastAsia="標楷體" w:hAnsi="標楷體"/>
          <w:sz w:val="24"/>
          <w:szCs w:val="24"/>
        </w:rPr>
        <w:t>的模式、完整的</w:t>
      </w:r>
      <w:r w:rsidR="002F1EE3" w:rsidRPr="00345E54">
        <w:rPr>
          <w:rFonts w:ascii="標楷體" w:eastAsia="標楷體" w:hAnsi="標楷體"/>
          <w:sz w:val="24"/>
          <w:szCs w:val="24"/>
        </w:rPr>
        <w:t>訓練制度</w:t>
      </w:r>
      <w:r w:rsidR="00345E54" w:rsidRPr="00345E54">
        <w:rPr>
          <w:rFonts w:ascii="標楷體" w:eastAsia="標楷體" w:hAnsi="標楷體"/>
          <w:sz w:val="24"/>
          <w:szCs w:val="24"/>
        </w:rPr>
        <w:t>、</w:t>
      </w:r>
      <w:r w:rsidR="00345E54" w:rsidRPr="00345E54">
        <w:rPr>
          <w:rFonts w:ascii="標楷體" w:eastAsia="標楷體" w:hAnsi="標楷體" w:hint="eastAsia"/>
          <w:sz w:val="24"/>
          <w:szCs w:val="24"/>
        </w:rPr>
        <w:t>開放加盟後</w:t>
      </w:r>
      <w:r w:rsidR="008511D5">
        <w:rPr>
          <w:rFonts w:ascii="標楷體" w:eastAsia="標楷體" w:hAnsi="標楷體" w:hint="eastAsia"/>
          <w:sz w:val="24"/>
          <w:szCs w:val="24"/>
        </w:rPr>
        <w:t>該如何</w:t>
      </w:r>
      <w:r w:rsidR="008511D5">
        <w:rPr>
          <w:rFonts w:ascii="標楷體" w:eastAsia="標楷體" w:hAnsi="標楷體"/>
          <w:sz w:val="24"/>
          <w:szCs w:val="24"/>
        </w:rPr>
        <w:t>維繫</w:t>
      </w:r>
      <w:r w:rsidR="008511D5" w:rsidRPr="00345E54">
        <w:rPr>
          <w:rFonts w:ascii="標楷體" w:eastAsia="標楷體" w:hAnsi="標楷體"/>
          <w:sz w:val="24"/>
          <w:szCs w:val="24"/>
        </w:rPr>
        <w:t>品牌理念與品質</w:t>
      </w:r>
      <w:r w:rsidR="008511D5">
        <w:rPr>
          <w:rFonts w:ascii="標楷體" w:eastAsia="標楷體" w:hAnsi="標楷體"/>
          <w:sz w:val="24"/>
          <w:szCs w:val="24"/>
        </w:rPr>
        <w:t>的</w:t>
      </w:r>
      <w:r w:rsidR="008511D5" w:rsidRPr="00345E54">
        <w:rPr>
          <w:rFonts w:ascii="標楷體" w:eastAsia="標楷體" w:hAnsi="標楷體"/>
          <w:sz w:val="24"/>
          <w:szCs w:val="24"/>
        </w:rPr>
        <w:t>一致性</w:t>
      </w:r>
      <w:r w:rsidR="008511D5">
        <w:rPr>
          <w:rFonts w:ascii="標楷體" w:eastAsia="標楷體" w:hAnsi="標楷體"/>
          <w:sz w:val="24"/>
          <w:szCs w:val="24"/>
        </w:rPr>
        <w:t>等議題仍有待</w:t>
      </w:r>
      <w:proofErr w:type="gramStart"/>
      <w:r w:rsidR="008511D5">
        <w:rPr>
          <w:rFonts w:ascii="標楷體" w:eastAsia="標楷體" w:hAnsi="標楷體"/>
          <w:sz w:val="24"/>
          <w:szCs w:val="24"/>
        </w:rPr>
        <w:t>釐</w:t>
      </w:r>
      <w:proofErr w:type="gramEnd"/>
      <w:r w:rsidR="008511D5">
        <w:rPr>
          <w:rFonts w:ascii="標楷體" w:eastAsia="標楷體" w:hAnsi="標楷體"/>
          <w:sz w:val="24"/>
          <w:szCs w:val="24"/>
        </w:rPr>
        <w:t>清及解決。</w:t>
      </w:r>
      <w:r w:rsidR="002F1EE3">
        <w:rPr>
          <w:rFonts w:ascii="標楷體" w:eastAsia="標楷體" w:hAnsi="標楷體" w:hint="eastAsia"/>
          <w:b/>
          <w:sz w:val="24"/>
        </w:rPr>
        <w:t xml:space="preserve"> </w:t>
      </w:r>
    </w:p>
    <w:p w14:paraId="1DAF137F" w14:textId="7E9684A3" w:rsidR="00050709" w:rsidRPr="006C14AC" w:rsidRDefault="00050709" w:rsidP="002F1EE3">
      <w:pPr>
        <w:spacing w:before="166" w:line="416" w:lineRule="exact"/>
        <w:rPr>
          <w:rFonts w:ascii="標楷體" w:eastAsia="標楷體" w:hAnsi="標楷體"/>
          <w:sz w:val="21"/>
        </w:rPr>
      </w:pPr>
      <w:r w:rsidRPr="006C14AC">
        <w:rPr>
          <w:rFonts w:ascii="標楷體" w:eastAsia="標楷體" w:hAnsi="標楷體"/>
          <w:b/>
          <w:sz w:val="24"/>
        </w:rPr>
        <w:lastRenderedPageBreak/>
        <w:t>（五）競賽題目</w:t>
      </w:r>
      <w:r w:rsidRPr="006C14AC">
        <w:rPr>
          <w:rFonts w:ascii="標楷體" w:eastAsia="標楷體" w:hAnsi="標楷體"/>
          <w:sz w:val="21"/>
        </w:rPr>
        <w:t>【</w:t>
      </w:r>
      <w:r w:rsidRPr="006C14AC">
        <w:rPr>
          <w:rFonts w:ascii="標楷體" w:eastAsia="標楷體" w:hAnsi="標楷體"/>
          <w:b/>
          <w:color w:val="FF0000"/>
          <w:sz w:val="24"/>
          <w:highlight w:val="yellow"/>
        </w:rPr>
        <w:t>請擇一參賽</w:t>
      </w:r>
      <w:r w:rsidRPr="006C14AC">
        <w:rPr>
          <w:rFonts w:ascii="標楷體" w:eastAsia="標楷體" w:hAnsi="標楷體"/>
          <w:color w:val="000000"/>
          <w:spacing w:val="-10"/>
          <w:sz w:val="21"/>
        </w:rPr>
        <w:t>】</w:t>
      </w:r>
    </w:p>
    <w:p w14:paraId="6A385AB3" w14:textId="6176A501" w:rsidR="00307378" w:rsidRDefault="00307378" w:rsidP="00307378">
      <w:pPr>
        <w:pStyle w:val="Web"/>
        <w:ind w:left="424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1.</w:t>
      </w:r>
      <w:r w:rsidR="007E5959" w:rsidRPr="00F37E77">
        <w:rPr>
          <w:rStyle w:val="a8"/>
          <w:rFonts w:ascii="標楷體" w:eastAsia="標楷體" w:hAnsi="標楷體"/>
        </w:rPr>
        <w:t>打造在地風味</w:t>
      </w:r>
      <w:r w:rsidR="00F37E77">
        <w:rPr>
          <w:rStyle w:val="a8"/>
          <w:rFonts w:ascii="標楷體" w:eastAsia="標楷體" w:hAnsi="標楷體" w:hint="eastAsia"/>
        </w:rPr>
        <w:t>、</w:t>
      </w:r>
      <w:r w:rsidR="00F37E77">
        <w:rPr>
          <w:rStyle w:val="a8"/>
          <w:rFonts w:ascii="標楷體" w:eastAsia="標楷體" w:hAnsi="標楷體"/>
        </w:rPr>
        <w:t>加盟複製的</w:t>
      </w:r>
      <w:r w:rsidR="00F37E77">
        <w:rPr>
          <w:rStyle w:val="a8"/>
          <w:rFonts w:ascii="標楷體" w:eastAsia="標楷體" w:hAnsi="標楷體" w:hint="eastAsia"/>
        </w:rPr>
        <w:t>最佳</w:t>
      </w:r>
      <w:r w:rsidR="007E5959" w:rsidRPr="00F37E77">
        <w:rPr>
          <w:rStyle w:val="a8"/>
          <w:rFonts w:ascii="標楷體" w:eastAsia="標楷體" w:hAnsi="標楷體"/>
        </w:rPr>
        <w:t>模式：</w:t>
      </w:r>
      <w:proofErr w:type="spellStart"/>
      <w:r w:rsidR="007E5959" w:rsidRPr="00F37E77">
        <w:rPr>
          <w:rStyle w:val="a8"/>
          <w:rFonts w:ascii="標楷體" w:eastAsia="標楷體" w:hAnsi="標楷體"/>
        </w:rPr>
        <w:t>Be.bee</w:t>
      </w:r>
      <w:proofErr w:type="spellEnd"/>
      <w:r w:rsidR="007E5959" w:rsidRPr="00F37E77">
        <w:rPr>
          <w:rStyle w:val="a8"/>
          <w:rFonts w:ascii="標楷體" w:eastAsia="標楷體" w:hAnsi="標楷體"/>
        </w:rPr>
        <w:t>品牌擴展與營運標準化計畫</w:t>
      </w:r>
    </w:p>
    <w:p w14:paraId="4D26C7D2" w14:textId="2DA6708F" w:rsidR="007E5959" w:rsidRPr="00307378" w:rsidRDefault="007E5959" w:rsidP="007833F3">
      <w:pPr>
        <w:spacing w:before="149" w:line="417" w:lineRule="exact"/>
        <w:ind w:left="567" w:rightChars="323" w:right="711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30737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307378">
        <w:rPr>
          <w:rFonts w:ascii="標楷體" w:eastAsia="標楷體" w:hAnsi="標楷體"/>
          <w:sz w:val="24"/>
          <w:szCs w:val="24"/>
        </w:rPr>
        <w:t>是</w:t>
      </w:r>
      <w:r w:rsidR="008511D5">
        <w:rPr>
          <w:rFonts w:ascii="標楷體" w:eastAsia="標楷體" w:hAnsi="標楷體"/>
          <w:sz w:val="24"/>
          <w:szCs w:val="24"/>
        </w:rPr>
        <w:t>一家</w:t>
      </w:r>
      <w:r w:rsidRPr="00307378">
        <w:rPr>
          <w:rFonts w:ascii="標楷體" w:eastAsia="標楷體" w:hAnsi="標楷體"/>
          <w:sz w:val="24"/>
          <w:szCs w:val="24"/>
        </w:rPr>
        <w:t>從台南出發的蜂蜜飲品專賣店，</w:t>
      </w:r>
      <w:r w:rsidR="008511D5">
        <w:rPr>
          <w:rFonts w:ascii="標楷體" w:eastAsia="標楷體" w:hAnsi="標楷體"/>
          <w:sz w:val="24"/>
          <w:szCs w:val="24"/>
        </w:rPr>
        <w:t>該品牌</w:t>
      </w:r>
      <w:r w:rsidRPr="00307378">
        <w:rPr>
          <w:rFonts w:ascii="標楷體" w:eastAsia="標楷體" w:hAnsi="標楷體"/>
          <w:sz w:val="24"/>
          <w:szCs w:val="24"/>
        </w:rPr>
        <w:t>堅持選用台灣各地最</w:t>
      </w:r>
      <w:r w:rsidR="008511D5">
        <w:rPr>
          <w:rFonts w:ascii="標楷體" w:eastAsia="標楷體" w:hAnsi="標楷體"/>
          <w:sz w:val="24"/>
          <w:szCs w:val="24"/>
        </w:rPr>
        <w:t>安全</w:t>
      </w:r>
      <w:r w:rsidR="006B2BA9">
        <w:rPr>
          <w:rFonts w:ascii="標楷體" w:eastAsia="標楷體" w:hAnsi="標楷體" w:hint="eastAsia"/>
          <w:sz w:val="24"/>
          <w:szCs w:val="24"/>
        </w:rPr>
        <w:t>天</w:t>
      </w:r>
      <w:r w:rsidR="008511D5">
        <w:rPr>
          <w:rFonts w:ascii="標楷體" w:eastAsia="標楷體" w:hAnsi="標楷體"/>
          <w:sz w:val="24"/>
          <w:szCs w:val="24"/>
        </w:rPr>
        <w:t>然</w:t>
      </w:r>
      <w:r w:rsidRPr="00307378">
        <w:rPr>
          <w:rFonts w:ascii="標楷體" w:eastAsia="標楷體" w:hAnsi="標楷體"/>
          <w:sz w:val="24"/>
          <w:szCs w:val="24"/>
        </w:rPr>
        <w:t>的在</w:t>
      </w:r>
      <w:r w:rsidR="00F37E77" w:rsidRPr="00307378">
        <w:rPr>
          <w:rFonts w:ascii="標楷體" w:eastAsia="標楷體" w:hAnsi="標楷體"/>
          <w:sz w:val="24"/>
          <w:szCs w:val="24"/>
        </w:rPr>
        <w:t>地農產，</w:t>
      </w:r>
      <w:r w:rsidR="008511D5">
        <w:rPr>
          <w:rFonts w:ascii="標楷體" w:eastAsia="標楷體" w:hAnsi="標楷體"/>
          <w:sz w:val="24"/>
          <w:szCs w:val="24"/>
        </w:rPr>
        <w:t>包括南投</w:t>
      </w:r>
      <w:r w:rsidR="00F37E77" w:rsidRPr="00307378">
        <w:rPr>
          <w:rFonts w:ascii="標楷體" w:eastAsia="標楷體" w:hAnsi="標楷體"/>
          <w:sz w:val="24"/>
          <w:szCs w:val="24"/>
        </w:rPr>
        <w:t>中寮的柳丁</w:t>
      </w:r>
      <w:r w:rsidR="008511D5">
        <w:rPr>
          <w:rFonts w:ascii="標楷體" w:eastAsia="標楷體" w:hAnsi="標楷體"/>
          <w:sz w:val="24"/>
          <w:szCs w:val="24"/>
        </w:rPr>
        <w:t>與蜂蜜</w:t>
      </w:r>
      <w:r w:rsidR="00F37E77" w:rsidRPr="00307378">
        <w:rPr>
          <w:rFonts w:ascii="標楷體" w:eastAsia="標楷體" w:hAnsi="標楷體"/>
          <w:sz w:val="24"/>
          <w:szCs w:val="24"/>
        </w:rPr>
        <w:t>、</w:t>
      </w:r>
      <w:r w:rsidR="008511D5">
        <w:rPr>
          <w:rFonts w:ascii="標楷體" w:eastAsia="標楷體" w:hAnsi="標楷體"/>
          <w:sz w:val="24"/>
          <w:szCs w:val="24"/>
        </w:rPr>
        <w:t>南投</w:t>
      </w:r>
      <w:r w:rsidR="008511D5" w:rsidRPr="00307378">
        <w:rPr>
          <w:rFonts w:ascii="標楷體" w:eastAsia="標楷體" w:hAnsi="標楷體"/>
          <w:sz w:val="24"/>
          <w:szCs w:val="24"/>
        </w:rPr>
        <w:t>信義的愛玉</w:t>
      </w:r>
      <w:r w:rsidR="008511D5">
        <w:rPr>
          <w:rFonts w:ascii="標楷體" w:eastAsia="標楷體" w:hAnsi="標楷體"/>
          <w:sz w:val="24"/>
          <w:szCs w:val="24"/>
        </w:rPr>
        <w:t>、新竹</w:t>
      </w:r>
      <w:r w:rsidR="00F37E77" w:rsidRPr="00307378">
        <w:rPr>
          <w:rFonts w:ascii="標楷體" w:eastAsia="標楷體" w:hAnsi="標楷體"/>
          <w:sz w:val="24"/>
          <w:szCs w:val="24"/>
        </w:rPr>
        <w:t>關西的仙草</w:t>
      </w:r>
      <w:r w:rsidR="008511D5">
        <w:rPr>
          <w:rFonts w:ascii="標楷體" w:eastAsia="標楷體" w:hAnsi="標楷體"/>
          <w:sz w:val="24"/>
          <w:szCs w:val="24"/>
        </w:rPr>
        <w:t>、</w:t>
      </w:r>
      <w:r w:rsidR="008511D5">
        <w:rPr>
          <w:rFonts w:ascii="標楷體" w:eastAsia="標楷體" w:hAnsi="標楷體" w:hint="eastAsia"/>
          <w:sz w:val="24"/>
          <w:szCs w:val="24"/>
        </w:rPr>
        <w:t>苗栗</w:t>
      </w:r>
      <w:r w:rsidR="008511D5" w:rsidRPr="00FE2808">
        <w:rPr>
          <w:rFonts w:ascii="標楷體" w:eastAsia="標楷體" w:hAnsi="標楷體" w:hint="eastAsia"/>
          <w:sz w:val="24"/>
          <w:szCs w:val="24"/>
        </w:rPr>
        <w:t>銅鑼的杭菊</w:t>
      </w:r>
      <w:r w:rsidRPr="00307378">
        <w:rPr>
          <w:rFonts w:ascii="標楷體" w:eastAsia="標楷體" w:hAnsi="標楷體"/>
          <w:sz w:val="24"/>
          <w:szCs w:val="24"/>
        </w:rPr>
        <w:t>。如今品牌邁入第九年，</w:t>
      </w:r>
      <w:r w:rsidR="008511D5">
        <w:rPr>
          <w:rFonts w:ascii="標楷體" w:eastAsia="標楷體" w:hAnsi="標楷體"/>
          <w:sz w:val="24"/>
          <w:szCs w:val="24"/>
        </w:rPr>
        <w:t>創辦人</w:t>
      </w:r>
      <w:r w:rsidRPr="00307378">
        <w:rPr>
          <w:rFonts w:ascii="標楷體" w:eastAsia="標楷體" w:hAnsi="標楷體"/>
          <w:sz w:val="24"/>
          <w:szCs w:val="24"/>
        </w:rPr>
        <w:t>希望</w:t>
      </w:r>
      <w:r w:rsidR="008511D5">
        <w:rPr>
          <w:rFonts w:ascii="標楷體" w:eastAsia="標楷體" w:hAnsi="標楷體"/>
          <w:sz w:val="24"/>
          <w:szCs w:val="24"/>
        </w:rPr>
        <w:t>透過</w:t>
      </w:r>
      <w:r w:rsidRPr="00307378">
        <w:rPr>
          <w:rFonts w:ascii="標楷體" w:eastAsia="標楷體" w:hAnsi="標楷體"/>
          <w:sz w:val="24"/>
          <w:szCs w:val="24"/>
        </w:rPr>
        <w:t>開放加盟</w:t>
      </w:r>
      <w:r w:rsidR="008511D5">
        <w:rPr>
          <w:rFonts w:ascii="標楷體" w:eastAsia="標楷體" w:hAnsi="標楷體"/>
          <w:sz w:val="24"/>
          <w:szCs w:val="24"/>
        </w:rPr>
        <w:t>模式以</w:t>
      </w:r>
      <w:r w:rsidRPr="00307378">
        <w:rPr>
          <w:rFonts w:ascii="標楷體" w:eastAsia="標楷體" w:hAnsi="標楷體"/>
          <w:sz w:val="24"/>
          <w:szCs w:val="24"/>
        </w:rPr>
        <w:t>拓展市場，</w:t>
      </w:r>
      <w:r w:rsidR="008511D5">
        <w:rPr>
          <w:rFonts w:ascii="標楷體" w:eastAsia="標楷體" w:hAnsi="標楷體"/>
          <w:sz w:val="24"/>
          <w:szCs w:val="24"/>
        </w:rPr>
        <w:t>不過</w:t>
      </w:r>
      <w:r w:rsidRPr="00307378">
        <w:rPr>
          <w:rFonts w:ascii="標楷體" w:eastAsia="標楷體" w:hAnsi="標楷體"/>
          <w:sz w:val="24"/>
          <w:szCs w:val="24"/>
        </w:rPr>
        <w:t>面臨營運模式</w:t>
      </w:r>
      <w:r w:rsidR="008511D5">
        <w:rPr>
          <w:rFonts w:ascii="標楷體" w:eastAsia="標楷體" w:hAnsi="標楷體"/>
          <w:sz w:val="24"/>
          <w:szCs w:val="24"/>
        </w:rPr>
        <w:t>尚</w:t>
      </w:r>
      <w:r w:rsidRPr="00307378">
        <w:rPr>
          <w:rFonts w:ascii="標楷體" w:eastAsia="標楷體" w:hAnsi="標楷體"/>
          <w:sz w:val="24"/>
          <w:szCs w:val="24"/>
        </w:rPr>
        <w:t>未建置</w:t>
      </w:r>
      <w:r w:rsidR="008511D5">
        <w:rPr>
          <w:rFonts w:ascii="標楷體" w:eastAsia="標楷體" w:hAnsi="標楷體"/>
          <w:sz w:val="24"/>
          <w:szCs w:val="24"/>
        </w:rPr>
        <w:t>之</w:t>
      </w:r>
      <w:r w:rsidRPr="00307378">
        <w:rPr>
          <w:rFonts w:ascii="標楷體" w:eastAsia="標楷體" w:hAnsi="標楷體"/>
          <w:sz w:val="24"/>
          <w:szCs w:val="24"/>
        </w:rPr>
        <w:t>問題。</w:t>
      </w:r>
      <w:r w:rsidR="008511D5">
        <w:rPr>
          <w:rFonts w:ascii="標楷體" w:eastAsia="標楷體" w:hAnsi="標楷體"/>
          <w:sz w:val="24"/>
          <w:szCs w:val="24"/>
        </w:rPr>
        <w:t>冀望</w:t>
      </w:r>
      <w:r w:rsidRPr="00307378">
        <w:rPr>
          <w:rFonts w:ascii="標楷體" w:eastAsia="標楷體" w:hAnsi="標楷體"/>
          <w:sz w:val="24"/>
          <w:szCs w:val="24"/>
        </w:rPr>
        <w:t>透過此</w:t>
      </w:r>
      <w:r w:rsidR="008511D5">
        <w:rPr>
          <w:rFonts w:ascii="標楷體" w:eastAsia="標楷體" w:hAnsi="標楷體"/>
          <w:sz w:val="24"/>
          <w:szCs w:val="24"/>
        </w:rPr>
        <w:t>次競賽</w:t>
      </w:r>
      <w:r w:rsidRPr="00307378">
        <w:rPr>
          <w:rFonts w:ascii="標楷體" w:eastAsia="標楷體" w:hAnsi="標楷體"/>
          <w:sz w:val="24"/>
          <w:szCs w:val="24"/>
        </w:rPr>
        <w:t>，</w:t>
      </w:r>
      <w:r w:rsidR="008511D5">
        <w:rPr>
          <w:rFonts w:ascii="標楷體" w:eastAsia="標楷體" w:hAnsi="標楷體"/>
          <w:sz w:val="24"/>
          <w:szCs w:val="24"/>
        </w:rPr>
        <w:t>能夠</w:t>
      </w:r>
      <w:r w:rsidRPr="00307378">
        <w:rPr>
          <w:rFonts w:ascii="標楷體" w:eastAsia="標楷體" w:hAnsi="標楷體"/>
          <w:sz w:val="24"/>
          <w:szCs w:val="24"/>
        </w:rPr>
        <w:t>找到一套可以「複製成功」、「守住品質」又能「保留品牌溫度」的加盟SOP與管理制度，讓更多</w:t>
      </w:r>
      <w:r w:rsidR="007735FB">
        <w:rPr>
          <w:rFonts w:ascii="標楷體" w:eastAsia="標楷體" w:hAnsi="標楷體"/>
          <w:sz w:val="24"/>
          <w:szCs w:val="24"/>
        </w:rPr>
        <w:t>有心創業的合作夥伴</w:t>
      </w:r>
      <w:r w:rsidRPr="00307378">
        <w:rPr>
          <w:rFonts w:ascii="標楷體" w:eastAsia="標楷體" w:hAnsi="標楷體"/>
          <w:sz w:val="24"/>
          <w:szCs w:val="24"/>
        </w:rPr>
        <w:t>一起</w:t>
      </w:r>
      <w:r w:rsidR="007735FB">
        <w:rPr>
          <w:rFonts w:ascii="標楷體" w:eastAsia="標楷體" w:hAnsi="標楷體"/>
          <w:sz w:val="24"/>
          <w:szCs w:val="24"/>
        </w:rPr>
        <w:t>共同</w:t>
      </w:r>
      <w:r w:rsidRPr="00307378">
        <w:rPr>
          <w:rFonts w:ascii="標楷體" w:eastAsia="標楷體" w:hAnsi="標楷體"/>
          <w:sz w:val="24"/>
          <w:szCs w:val="24"/>
        </w:rPr>
        <w:t>經營</w:t>
      </w:r>
      <w:proofErr w:type="spellStart"/>
      <w:r w:rsidRPr="0030737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307378">
        <w:rPr>
          <w:rFonts w:ascii="標楷體" w:eastAsia="標楷體" w:hAnsi="標楷體"/>
          <w:sz w:val="24"/>
          <w:szCs w:val="24"/>
        </w:rPr>
        <w:t>，</w:t>
      </w:r>
      <w:r w:rsidR="007735FB">
        <w:rPr>
          <w:rFonts w:ascii="標楷體" w:eastAsia="標楷體" w:hAnsi="標楷體"/>
          <w:sz w:val="24"/>
          <w:szCs w:val="24"/>
        </w:rPr>
        <w:t>更</w:t>
      </w:r>
      <w:r w:rsidRPr="00307378">
        <w:rPr>
          <w:rFonts w:ascii="標楷體" w:eastAsia="標楷體" w:hAnsi="標楷體"/>
          <w:sz w:val="24"/>
          <w:szCs w:val="24"/>
        </w:rPr>
        <w:t>讓台灣好</w:t>
      </w:r>
      <w:r w:rsidR="007735FB">
        <w:rPr>
          <w:rFonts w:ascii="標楷體" w:eastAsia="標楷體" w:hAnsi="標楷體"/>
          <w:sz w:val="24"/>
          <w:szCs w:val="24"/>
        </w:rPr>
        <w:t>的</w:t>
      </w:r>
      <w:r w:rsidRPr="00307378">
        <w:rPr>
          <w:rFonts w:ascii="標楷體" w:eastAsia="標楷體" w:hAnsi="標楷體"/>
          <w:sz w:val="24"/>
          <w:szCs w:val="24"/>
        </w:rPr>
        <w:t>蜂蜜與好</w:t>
      </w:r>
      <w:r w:rsidR="006B2BA9">
        <w:rPr>
          <w:rFonts w:ascii="標楷體" w:eastAsia="標楷體" w:hAnsi="標楷體" w:hint="eastAsia"/>
          <w:sz w:val="24"/>
          <w:szCs w:val="24"/>
        </w:rPr>
        <w:t>的</w:t>
      </w:r>
      <w:r w:rsidRPr="00307378">
        <w:rPr>
          <w:rFonts w:ascii="標楷體" w:eastAsia="標楷體" w:hAnsi="標楷體"/>
          <w:sz w:val="24"/>
          <w:szCs w:val="24"/>
        </w:rPr>
        <w:t>農產</w:t>
      </w:r>
      <w:r w:rsidR="006B2BA9">
        <w:rPr>
          <w:rFonts w:ascii="標楷體" w:eastAsia="標楷體" w:hAnsi="標楷體" w:hint="eastAsia"/>
          <w:sz w:val="24"/>
          <w:szCs w:val="24"/>
        </w:rPr>
        <w:t>品</w:t>
      </w:r>
      <w:r w:rsidR="007735FB">
        <w:rPr>
          <w:rFonts w:ascii="標楷體" w:eastAsia="標楷體" w:hAnsi="標楷體"/>
          <w:sz w:val="24"/>
          <w:szCs w:val="24"/>
        </w:rPr>
        <w:t>可以</w:t>
      </w:r>
      <w:r w:rsidRPr="00307378">
        <w:rPr>
          <w:rFonts w:ascii="標楷體" w:eastAsia="標楷體" w:hAnsi="標楷體"/>
          <w:sz w:val="24"/>
          <w:szCs w:val="24"/>
        </w:rPr>
        <w:t>被更多</w:t>
      </w:r>
      <w:r w:rsidR="007735FB">
        <w:rPr>
          <w:rFonts w:ascii="標楷體" w:eastAsia="標楷體" w:hAnsi="標楷體"/>
          <w:sz w:val="24"/>
          <w:szCs w:val="24"/>
        </w:rPr>
        <w:t>消費者所享用</w:t>
      </w:r>
      <w:r w:rsidRPr="00307378">
        <w:rPr>
          <w:rFonts w:ascii="標楷體" w:eastAsia="標楷體" w:hAnsi="標楷體"/>
          <w:sz w:val="24"/>
          <w:szCs w:val="24"/>
        </w:rPr>
        <w:t>。</w:t>
      </w:r>
    </w:p>
    <w:p w14:paraId="7D5D90E9" w14:textId="443B6336" w:rsidR="00307378" w:rsidRPr="00307378" w:rsidRDefault="00307378" w:rsidP="00307378">
      <w:pPr>
        <w:pStyle w:val="Web"/>
        <w:ind w:left="424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2.</w:t>
      </w:r>
      <w:r w:rsidR="00F37E77" w:rsidRPr="007E5959">
        <w:rPr>
          <w:rStyle w:val="a8"/>
          <w:rFonts w:ascii="標楷體" w:eastAsia="標楷體" w:hAnsi="標楷體"/>
        </w:rPr>
        <w:t xml:space="preserve">如何讓「原產地食材」成為 </w:t>
      </w:r>
      <w:proofErr w:type="spellStart"/>
      <w:r w:rsidR="00F37E77" w:rsidRPr="007E5959">
        <w:rPr>
          <w:rStyle w:val="a8"/>
          <w:rFonts w:ascii="標楷體" w:eastAsia="標楷體" w:hAnsi="標楷體"/>
        </w:rPr>
        <w:t>Be.bee</w:t>
      </w:r>
      <w:proofErr w:type="spellEnd"/>
      <w:r w:rsidR="00F37E77" w:rsidRPr="007E5959">
        <w:rPr>
          <w:rStyle w:val="a8"/>
          <w:rFonts w:ascii="標楷體" w:eastAsia="標楷體" w:hAnsi="標楷體"/>
        </w:rPr>
        <w:t xml:space="preserve"> 的品牌亮點？</w:t>
      </w:r>
    </w:p>
    <w:p w14:paraId="6966C223" w14:textId="3454733D" w:rsidR="00414118" w:rsidRPr="00307378" w:rsidRDefault="00F37E77" w:rsidP="007833F3">
      <w:pPr>
        <w:spacing w:before="149" w:line="417" w:lineRule="exact"/>
        <w:ind w:left="567" w:rightChars="323" w:right="711"/>
        <w:jc w:val="both"/>
        <w:rPr>
          <w:rFonts w:ascii="標楷體" w:eastAsia="標楷體" w:hAnsi="標楷體"/>
          <w:sz w:val="24"/>
          <w:szCs w:val="24"/>
        </w:rPr>
      </w:pPr>
      <w:proofErr w:type="spellStart"/>
      <w:r w:rsidRPr="0030737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307378">
        <w:rPr>
          <w:rFonts w:ascii="標楷體" w:eastAsia="標楷體" w:hAnsi="標楷體"/>
          <w:sz w:val="24"/>
          <w:szCs w:val="24"/>
        </w:rPr>
        <w:t>一</w:t>
      </w:r>
      <w:r w:rsidR="00C73F1D" w:rsidRPr="00307378">
        <w:rPr>
          <w:rFonts w:ascii="標楷體" w:eastAsia="標楷體" w:hAnsi="標楷體"/>
          <w:sz w:val="24"/>
          <w:szCs w:val="24"/>
        </w:rPr>
        <w:t>直以來堅持選用台灣在地小農所種植的原產地食材，像是</w:t>
      </w:r>
      <w:r w:rsidR="007735FB">
        <w:rPr>
          <w:rFonts w:ascii="標楷體" w:eastAsia="標楷體" w:hAnsi="標楷體"/>
          <w:sz w:val="24"/>
          <w:szCs w:val="24"/>
        </w:rPr>
        <w:t>南投</w:t>
      </w:r>
      <w:r w:rsidR="007735FB" w:rsidRPr="00307378">
        <w:rPr>
          <w:rFonts w:ascii="標楷體" w:eastAsia="標楷體" w:hAnsi="標楷體"/>
          <w:sz w:val="24"/>
          <w:szCs w:val="24"/>
        </w:rPr>
        <w:t>中寮的</w:t>
      </w:r>
      <w:proofErr w:type="gramStart"/>
      <w:r w:rsidR="007735FB">
        <w:rPr>
          <w:rFonts w:ascii="標楷體" w:eastAsia="標楷體" w:hAnsi="標楷體"/>
          <w:sz w:val="24"/>
          <w:szCs w:val="24"/>
        </w:rPr>
        <w:t>柑願</w:t>
      </w:r>
      <w:r w:rsidR="007735FB" w:rsidRPr="00307378">
        <w:rPr>
          <w:rFonts w:ascii="標楷體" w:eastAsia="標楷體" w:hAnsi="標楷體"/>
          <w:sz w:val="24"/>
          <w:szCs w:val="24"/>
        </w:rPr>
        <w:t>柳</w:t>
      </w:r>
      <w:proofErr w:type="gramEnd"/>
      <w:r w:rsidR="007735FB" w:rsidRPr="00307378">
        <w:rPr>
          <w:rFonts w:ascii="標楷體" w:eastAsia="標楷體" w:hAnsi="標楷體"/>
          <w:sz w:val="24"/>
          <w:szCs w:val="24"/>
        </w:rPr>
        <w:t>丁</w:t>
      </w:r>
      <w:r w:rsidR="007735FB">
        <w:rPr>
          <w:rFonts w:ascii="標楷體" w:eastAsia="標楷體" w:hAnsi="標楷體"/>
          <w:sz w:val="24"/>
          <w:szCs w:val="24"/>
        </w:rPr>
        <w:t>與蜂蜜</w:t>
      </w:r>
      <w:r w:rsidR="007735FB" w:rsidRPr="00307378">
        <w:rPr>
          <w:rFonts w:ascii="標楷體" w:eastAsia="標楷體" w:hAnsi="標楷體"/>
          <w:sz w:val="24"/>
          <w:szCs w:val="24"/>
        </w:rPr>
        <w:t>、</w:t>
      </w:r>
      <w:r w:rsidR="007735FB">
        <w:rPr>
          <w:rFonts w:ascii="標楷體" w:eastAsia="標楷體" w:hAnsi="標楷體"/>
          <w:sz w:val="24"/>
          <w:szCs w:val="24"/>
        </w:rPr>
        <w:t>南投</w:t>
      </w:r>
      <w:r w:rsidR="007735FB" w:rsidRPr="00307378">
        <w:rPr>
          <w:rFonts w:ascii="標楷體" w:eastAsia="標楷體" w:hAnsi="標楷體"/>
          <w:sz w:val="24"/>
          <w:szCs w:val="24"/>
        </w:rPr>
        <w:t>信義的愛玉</w:t>
      </w:r>
      <w:r w:rsidR="007735FB">
        <w:rPr>
          <w:rFonts w:ascii="標楷體" w:eastAsia="標楷體" w:hAnsi="標楷體"/>
          <w:sz w:val="24"/>
          <w:szCs w:val="24"/>
        </w:rPr>
        <w:t>、新竹</w:t>
      </w:r>
      <w:r w:rsidR="007735FB" w:rsidRPr="00307378">
        <w:rPr>
          <w:rFonts w:ascii="標楷體" w:eastAsia="標楷體" w:hAnsi="標楷體"/>
          <w:sz w:val="24"/>
          <w:szCs w:val="24"/>
        </w:rPr>
        <w:t>關西的仙草</w:t>
      </w:r>
      <w:r w:rsidR="007735FB">
        <w:rPr>
          <w:rFonts w:ascii="標楷體" w:eastAsia="標楷體" w:hAnsi="標楷體"/>
          <w:sz w:val="24"/>
          <w:szCs w:val="24"/>
        </w:rPr>
        <w:t>、</w:t>
      </w:r>
      <w:r w:rsidR="007735FB">
        <w:rPr>
          <w:rFonts w:ascii="標楷體" w:eastAsia="標楷體" w:hAnsi="標楷體" w:hint="eastAsia"/>
          <w:sz w:val="24"/>
          <w:szCs w:val="24"/>
        </w:rPr>
        <w:t>苗栗</w:t>
      </w:r>
      <w:r w:rsidR="007735FB" w:rsidRPr="00FE2808">
        <w:rPr>
          <w:rFonts w:ascii="標楷體" w:eastAsia="標楷體" w:hAnsi="標楷體" w:hint="eastAsia"/>
          <w:sz w:val="24"/>
          <w:szCs w:val="24"/>
        </w:rPr>
        <w:t>銅鑼的杭菊</w:t>
      </w:r>
      <w:r w:rsidRPr="00307378">
        <w:rPr>
          <w:rFonts w:ascii="標楷體" w:eastAsia="標楷體" w:hAnsi="標楷體"/>
          <w:sz w:val="24"/>
          <w:szCs w:val="24"/>
        </w:rPr>
        <w:t>等，不僅保證天然無添加，更讓</w:t>
      </w:r>
      <w:proofErr w:type="gramStart"/>
      <w:r w:rsidRPr="00307378">
        <w:rPr>
          <w:rFonts w:ascii="標楷體" w:eastAsia="標楷體" w:hAnsi="標楷體"/>
          <w:sz w:val="24"/>
          <w:szCs w:val="24"/>
        </w:rPr>
        <w:t>每一杯飲品</w:t>
      </w:r>
      <w:proofErr w:type="gramEnd"/>
      <w:r w:rsidRPr="00307378">
        <w:rPr>
          <w:rFonts w:ascii="標楷體" w:eastAsia="標楷體" w:hAnsi="標楷體"/>
          <w:sz w:val="24"/>
          <w:szCs w:val="24"/>
        </w:rPr>
        <w:t>都有著土地的溫度與文化的底蘊。然而，這些珍貴的「原產地價值」目前尚未被系統性地放大與傳遞，消費者對其感受與記憶有限。</w:t>
      </w:r>
      <w:r w:rsidR="007735FB">
        <w:rPr>
          <w:rFonts w:ascii="標楷體" w:eastAsia="標楷體" w:hAnsi="標楷體"/>
          <w:sz w:val="24"/>
          <w:szCs w:val="24"/>
        </w:rPr>
        <w:t>透過本次的競賽，創辦人</w:t>
      </w:r>
      <w:r w:rsidRPr="00307378">
        <w:rPr>
          <w:rFonts w:ascii="標楷體" w:eastAsia="標楷體" w:hAnsi="標楷體"/>
          <w:sz w:val="24"/>
          <w:szCs w:val="24"/>
        </w:rPr>
        <w:t>希望</w:t>
      </w:r>
      <w:r w:rsidR="007735FB">
        <w:rPr>
          <w:rFonts w:ascii="標楷體" w:eastAsia="標楷體" w:hAnsi="標楷體"/>
          <w:sz w:val="24"/>
          <w:szCs w:val="24"/>
        </w:rPr>
        <w:t>參賽隊伍</w:t>
      </w:r>
      <w:r w:rsidRPr="00307378">
        <w:rPr>
          <w:rFonts w:ascii="標楷體" w:eastAsia="標楷體" w:hAnsi="標楷體"/>
          <w:sz w:val="24"/>
          <w:szCs w:val="24"/>
        </w:rPr>
        <w:t>運用行銷創意、品牌設計與消費者體驗，讓「原產地食材」不</w:t>
      </w:r>
      <w:r w:rsidR="006B2BA9">
        <w:rPr>
          <w:rFonts w:ascii="標楷體" w:eastAsia="標楷體" w:hAnsi="標楷體" w:hint="eastAsia"/>
          <w:sz w:val="24"/>
          <w:szCs w:val="24"/>
        </w:rPr>
        <w:t>僅</w:t>
      </w:r>
      <w:r w:rsidRPr="00307378">
        <w:rPr>
          <w:rFonts w:ascii="標楷體" w:eastAsia="標楷體" w:hAnsi="標楷體"/>
          <w:sz w:val="24"/>
          <w:szCs w:val="24"/>
        </w:rPr>
        <w:t>只是</w:t>
      </w:r>
      <w:r w:rsidR="006B2BA9">
        <w:rPr>
          <w:rFonts w:ascii="標楷體" w:eastAsia="標楷體" w:hAnsi="標楷體" w:hint="eastAsia"/>
          <w:sz w:val="24"/>
          <w:szCs w:val="24"/>
        </w:rPr>
        <w:t>原料的</w:t>
      </w:r>
      <w:r w:rsidRPr="00307378">
        <w:rPr>
          <w:rFonts w:ascii="標楷體" w:eastAsia="標楷體" w:hAnsi="標楷體"/>
          <w:sz w:val="24"/>
          <w:szCs w:val="24"/>
        </w:rPr>
        <w:t>供應來源，而</w:t>
      </w:r>
      <w:r w:rsidR="007735FB">
        <w:rPr>
          <w:rFonts w:ascii="標楷體" w:eastAsia="標楷體" w:hAnsi="標楷體"/>
          <w:sz w:val="24"/>
          <w:szCs w:val="24"/>
        </w:rPr>
        <w:t>是能夠轉化</w:t>
      </w:r>
      <w:r w:rsidRPr="00307378">
        <w:rPr>
          <w:rFonts w:ascii="標楷體" w:eastAsia="標楷體" w:hAnsi="標楷體"/>
          <w:sz w:val="24"/>
          <w:szCs w:val="24"/>
        </w:rPr>
        <w:t>成為</w:t>
      </w:r>
      <w:proofErr w:type="spellStart"/>
      <w:r w:rsidRPr="0030737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307378">
        <w:rPr>
          <w:rFonts w:ascii="標楷體" w:eastAsia="標楷體" w:hAnsi="標楷體"/>
          <w:sz w:val="24"/>
          <w:szCs w:val="24"/>
        </w:rPr>
        <w:t>的品牌記憶點、情感連結</w:t>
      </w:r>
      <w:r w:rsidR="007735FB">
        <w:rPr>
          <w:rFonts w:ascii="標楷體" w:eastAsia="標楷體" w:hAnsi="標楷體"/>
          <w:sz w:val="24"/>
          <w:szCs w:val="24"/>
        </w:rPr>
        <w:t>以及增強</w:t>
      </w:r>
      <w:r w:rsidRPr="00307378">
        <w:rPr>
          <w:rFonts w:ascii="標楷體" w:eastAsia="標楷體" w:hAnsi="標楷體"/>
          <w:sz w:val="24"/>
          <w:szCs w:val="24"/>
        </w:rPr>
        <w:t>市場競爭力</w:t>
      </w:r>
      <w:r w:rsidR="007735FB">
        <w:rPr>
          <w:rFonts w:ascii="標楷體" w:eastAsia="標楷體" w:hAnsi="標楷體"/>
          <w:sz w:val="24"/>
          <w:szCs w:val="24"/>
        </w:rPr>
        <w:t>的元素。參賽隊伍可從</w:t>
      </w:r>
      <w:r w:rsidRPr="00307378">
        <w:rPr>
          <w:rFonts w:ascii="標楷體" w:eastAsia="標楷體" w:hAnsi="標楷體"/>
          <w:sz w:val="24"/>
          <w:szCs w:val="24"/>
        </w:rPr>
        <w:t>品牌定位、產品策略、門市設計、顧客溝通、甚至社群行銷等</w:t>
      </w:r>
      <w:r w:rsidR="007735FB">
        <w:rPr>
          <w:rFonts w:ascii="標楷體" w:eastAsia="標楷體" w:hAnsi="標楷體"/>
          <w:sz w:val="24"/>
          <w:szCs w:val="24"/>
        </w:rPr>
        <w:t>各種</w:t>
      </w:r>
      <w:r w:rsidRPr="00307378">
        <w:rPr>
          <w:rFonts w:ascii="標楷體" w:eastAsia="標楷體" w:hAnsi="標楷體"/>
          <w:sz w:val="24"/>
          <w:szCs w:val="24"/>
        </w:rPr>
        <w:t>面向思考，提出具體而創新的做法，</w:t>
      </w:r>
      <w:proofErr w:type="gramStart"/>
      <w:r w:rsidRPr="00307378">
        <w:rPr>
          <w:rFonts w:ascii="標楷體" w:eastAsia="標楷體" w:hAnsi="標楷體"/>
          <w:sz w:val="24"/>
          <w:szCs w:val="24"/>
        </w:rPr>
        <w:t>讓</w:t>
      </w:r>
      <w:r w:rsidR="007735FB">
        <w:rPr>
          <w:rFonts w:ascii="標楷體" w:eastAsia="標楷體" w:hAnsi="標楷體"/>
          <w:sz w:val="24"/>
          <w:szCs w:val="24"/>
        </w:rPr>
        <w:t>食材</w:t>
      </w:r>
      <w:proofErr w:type="gramEnd"/>
      <w:r w:rsidRPr="00307378">
        <w:rPr>
          <w:rFonts w:ascii="標楷體" w:eastAsia="標楷體" w:hAnsi="標楷體"/>
          <w:sz w:val="24"/>
          <w:szCs w:val="24"/>
        </w:rPr>
        <w:t>「原產地」成為</w:t>
      </w:r>
      <w:proofErr w:type="spellStart"/>
      <w:r w:rsidRPr="00307378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307378">
        <w:rPr>
          <w:rFonts w:ascii="標楷體" w:eastAsia="標楷體" w:hAnsi="標楷體"/>
          <w:sz w:val="24"/>
          <w:szCs w:val="24"/>
        </w:rPr>
        <w:t>令人印象深刻的品牌關鍵字</w:t>
      </w:r>
      <w:r w:rsidR="00C73F1D" w:rsidRPr="00307378">
        <w:rPr>
          <w:rFonts w:ascii="標楷體" w:eastAsia="標楷體" w:hAnsi="標楷體" w:hint="eastAsia"/>
          <w:sz w:val="24"/>
          <w:szCs w:val="24"/>
        </w:rPr>
        <w:t>。</w:t>
      </w:r>
    </w:p>
    <w:p w14:paraId="6F252030" w14:textId="4AB3984A" w:rsidR="007833F3" w:rsidRDefault="007833F3" w:rsidP="007833F3">
      <w:pPr>
        <w:pStyle w:val="Web"/>
        <w:ind w:left="424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3.</w:t>
      </w:r>
      <w:r w:rsidR="00C73F1D" w:rsidRPr="007833F3">
        <w:rPr>
          <w:rStyle w:val="a8"/>
          <w:rFonts w:ascii="標楷體" w:eastAsia="標楷體" w:hAnsi="標楷體"/>
        </w:rPr>
        <w:t>永續經營的</w:t>
      </w:r>
      <w:proofErr w:type="spellStart"/>
      <w:r w:rsidR="00C73F1D" w:rsidRPr="007833F3">
        <w:rPr>
          <w:rStyle w:val="a8"/>
          <w:rFonts w:ascii="標楷體" w:eastAsia="標楷體" w:hAnsi="標楷體" w:hint="eastAsia"/>
        </w:rPr>
        <w:t>Be</w:t>
      </w:r>
      <w:r w:rsidR="00C73F1D" w:rsidRPr="007833F3">
        <w:rPr>
          <w:rStyle w:val="a8"/>
          <w:rFonts w:ascii="標楷體" w:eastAsia="標楷體" w:hAnsi="標楷體"/>
        </w:rPr>
        <w:t>.bee</w:t>
      </w:r>
      <w:proofErr w:type="spellEnd"/>
      <w:r w:rsidR="00C73F1D" w:rsidRPr="007833F3">
        <w:rPr>
          <w:rStyle w:val="a8"/>
          <w:rFonts w:ascii="標楷體" w:eastAsia="標楷體" w:hAnsi="標楷體"/>
        </w:rPr>
        <w:t>創新方案</w:t>
      </w:r>
    </w:p>
    <w:p w14:paraId="3B53E827" w14:textId="04FB8DD0" w:rsidR="00414118" w:rsidRPr="007833F3" w:rsidRDefault="00414118" w:rsidP="007833F3">
      <w:pPr>
        <w:spacing w:before="149" w:line="417" w:lineRule="exact"/>
        <w:ind w:left="567" w:rightChars="323" w:right="711"/>
        <w:jc w:val="both"/>
        <w:rPr>
          <w:rFonts w:ascii="標楷體" w:eastAsia="標楷體" w:hAnsi="標楷體"/>
          <w:sz w:val="24"/>
          <w:szCs w:val="24"/>
        </w:rPr>
      </w:pPr>
      <w:r w:rsidRPr="007833F3">
        <w:rPr>
          <w:rFonts w:ascii="標楷體" w:eastAsia="標楷體" w:hAnsi="標楷體"/>
          <w:sz w:val="24"/>
          <w:szCs w:val="24"/>
        </w:rPr>
        <w:t>ESG（環境永續、社會責任、企業治理）已成為全球企業發展不可忽視的趨勢</w:t>
      </w:r>
      <w:r w:rsidR="006B2BA9">
        <w:rPr>
          <w:rFonts w:ascii="標楷體" w:eastAsia="標楷體" w:hAnsi="標楷體" w:hint="eastAsia"/>
          <w:sz w:val="24"/>
          <w:szCs w:val="24"/>
        </w:rPr>
        <w:t>，</w:t>
      </w:r>
      <w:r w:rsidRPr="007833F3">
        <w:rPr>
          <w:rFonts w:ascii="標楷體" w:eastAsia="標楷體" w:hAnsi="標楷體"/>
          <w:sz w:val="24"/>
          <w:szCs w:val="24"/>
        </w:rPr>
        <w:t>企業在追求成長與獲利的同時，</w:t>
      </w:r>
      <w:r w:rsidR="006B2BA9">
        <w:rPr>
          <w:rFonts w:ascii="標楷體" w:eastAsia="標楷體" w:hAnsi="標楷體" w:hint="eastAsia"/>
          <w:sz w:val="24"/>
          <w:szCs w:val="24"/>
        </w:rPr>
        <w:t>還</w:t>
      </w:r>
      <w:r w:rsidRPr="007833F3">
        <w:rPr>
          <w:rFonts w:ascii="標楷體" w:eastAsia="標楷體" w:hAnsi="標楷體"/>
          <w:sz w:val="24"/>
          <w:szCs w:val="24"/>
        </w:rPr>
        <w:t>必須思考如何保護地球，與自然環境和諧共存，才能實現長遠的永續經營。</w:t>
      </w:r>
      <w:proofErr w:type="spellStart"/>
      <w:r w:rsidRPr="007833F3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7833F3">
        <w:rPr>
          <w:rFonts w:ascii="標楷體" w:eastAsia="標楷體" w:hAnsi="標楷體"/>
          <w:sz w:val="24"/>
          <w:szCs w:val="24"/>
        </w:rPr>
        <w:t>堅持使用台灣在地的友善農產，致力於打造健康、安心的飲品品牌。</w:t>
      </w:r>
      <w:r w:rsidR="006B2BA9">
        <w:rPr>
          <w:rFonts w:ascii="標楷體" w:eastAsia="標楷體" w:hAnsi="標楷體" w:hint="eastAsia"/>
          <w:sz w:val="24"/>
          <w:szCs w:val="24"/>
        </w:rPr>
        <w:t>透過此次競賽，創辦人</w:t>
      </w:r>
      <w:r w:rsidRPr="007833F3">
        <w:rPr>
          <w:rFonts w:ascii="標楷體" w:eastAsia="標楷體" w:hAnsi="標楷體"/>
          <w:sz w:val="24"/>
          <w:szCs w:val="24"/>
        </w:rPr>
        <w:t>希望</w:t>
      </w:r>
      <w:r w:rsidR="006B2BA9">
        <w:rPr>
          <w:rFonts w:ascii="標楷體" w:eastAsia="標楷體" w:hAnsi="標楷體" w:hint="eastAsia"/>
          <w:sz w:val="24"/>
          <w:szCs w:val="24"/>
        </w:rPr>
        <w:t>各參賽隊伍</w:t>
      </w:r>
      <w:r w:rsidRPr="007833F3">
        <w:rPr>
          <w:rFonts w:ascii="標楷體" w:eastAsia="標楷體" w:hAnsi="標楷體"/>
          <w:sz w:val="24"/>
          <w:szCs w:val="24"/>
        </w:rPr>
        <w:t>能</w:t>
      </w:r>
      <w:r w:rsidR="006B2BA9">
        <w:rPr>
          <w:rFonts w:ascii="標楷體" w:eastAsia="標楷體" w:hAnsi="標楷體" w:hint="eastAsia"/>
          <w:sz w:val="24"/>
          <w:szCs w:val="24"/>
        </w:rPr>
        <w:t>夠</w:t>
      </w:r>
      <w:r w:rsidRPr="007833F3">
        <w:rPr>
          <w:rFonts w:ascii="標楷體" w:eastAsia="標楷體" w:hAnsi="標楷體"/>
          <w:sz w:val="24"/>
          <w:szCs w:val="24"/>
        </w:rPr>
        <w:t>結合ESG概念，提出一套創新營運模式或行銷方案，讓</w:t>
      </w:r>
      <w:proofErr w:type="spellStart"/>
      <w:r w:rsidRPr="007833F3">
        <w:rPr>
          <w:rFonts w:ascii="標楷體" w:eastAsia="標楷體" w:hAnsi="標楷體"/>
          <w:sz w:val="24"/>
          <w:szCs w:val="24"/>
        </w:rPr>
        <w:t>Be.bee</w:t>
      </w:r>
      <w:proofErr w:type="spellEnd"/>
      <w:r w:rsidRPr="007833F3">
        <w:rPr>
          <w:rFonts w:ascii="標楷體" w:eastAsia="標楷體" w:hAnsi="標楷體"/>
          <w:sz w:val="24"/>
          <w:szCs w:val="24"/>
        </w:rPr>
        <w:t>在永續發展的道路上</w:t>
      </w:r>
      <w:r w:rsidR="006B2BA9">
        <w:rPr>
          <w:rFonts w:ascii="標楷體" w:eastAsia="標楷體" w:hAnsi="標楷體" w:hint="eastAsia"/>
          <w:sz w:val="24"/>
          <w:szCs w:val="24"/>
        </w:rPr>
        <w:t>能夠走得更加穩固</w:t>
      </w:r>
      <w:r w:rsidRPr="007833F3">
        <w:rPr>
          <w:rFonts w:ascii="標楷體" w:eastAsia="標楷體" w:hAnsi="標楷體"/>
          <w:sz w:val="24"/>
          <w:szCs w:val="24"/>
        </w:rPr>
        <w:t>。</w:t>
      </w:r>
    </w:p>
    <w:p w14:paraId="30B7410A" w14:textId="4BC65493" w:rsidR="00050709" w:rsidRPr="006C14AC" w:rsidRDefault="00050709" w:rsidP="009D0CC2">
      <w:pPr>
        <w:spacing w:before="166" w:line="416" w:lineRule="exact"/>
        <w:rPr>
          <w:rFonts w:ascii="標楷體" w:eastAsia="標楷體" w:hAnsi="標楷體"/>
          <w:b/>
          <w:sz w:val="24"/>
        </w:rPr>
      </w:pPr>
      <w:r w:rsidRPr="006C14AC">
        <w:rPr>
          <w:rFonts w:ascii="標楷體" w:eastAsia="標楷體" w:hAnsi="標楷體"/>
          <w:b/>
          <w:sz w:val="24"/>
        </w:rPr>
        <w:t>（六）</w:t>
      </w:r>
      <w:r w:rsidRPr="009D0CC2">
        <w:rPr>
          <w:rFonts w:ascii="標楷體" w:eastAsia="標楷體" w:hAnsi="標楷體"/>
          <w:b/>
          <w:sz w:val="24"/>
        </w:rPr>
        <w:t>期待成果</w:t>
      </w:r>
    </w:p>
    <w:p w14:paraId="370957E3" w14:textId="76D4F844" w:rsidR="00414118" w:rsidRPr="007735FB" w:rsidRDefault="007735FB" w:rsidP="009D0CC2">
      <w:pPr>
        <w:pStyle w:val="Web"/>
        <w:ind w:left="424" w:rightChars="-127" w:right="-279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1.透</w:t>
      </w:r>
      <w:r w:rsidR="00414118" w:rsidRPr="007735FB">
        <w:rPr>
          <w:rStyle w:val="a8"/>
          <w:rFonts w:ascii="標楷體" w:eastAsia="標楷體" w:hAnsi="標楷體"/>
        </w:rPr>
        <w:t>過創新品牌行銷與產品推廣方案，提升</w:t>
      </w:r>
      <w:proofErr w:type="spellStart"/>
      <w:r w:rsidR="00414118" w:rsidRPr="007735FB">
        <w:rPr>
          <w:rStyle w:val="a8"/>
          <w:rFonts w:ascii="標楷體" w:eastAsia="標楷體" w:hAnsi="標楷體"/>
        </w:rPr>
        <w:t>Be.bee</w:t>
      </w:r>
      <w:proofErr w:type="spellEnd"/>
      <w:r w:rsidR="00414118" w:rsidRPr="007735FB">
        <w:rPr>
          <w:rStyle w:val="a8"/>
          <w:rFonts w:ascii="標楷體" w:eastAsia="標楷體" w:hAnsi="標楷體"/>
        </w:rPr>
        <w:t>在台灣飲品市場的知名度與銷售表現。</w:t>
      </w:r>
    </w:p>
    <w:p w14:paraId="542D8EFA" w14:textId="4515F7EC" w:rsidR="00414118" w:rsidRPr="007735FB" w:rsidRDefault="009D0CC2" w:rsidP="007735FB">
      <w:pPr>
        <w:pStyle w:val="Web"/>
        <w:ind w:left="424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2.</w:t>
      </w:r>
      <w:r w:rsidR="00414118" w:rsidRPr="007735FB">
        <w:rPr>
          <w:rStyle w:val="a8"/>
          <w:rFonts w:ascii="標楷體" w:eastAsia="標楷體" w:hAnsi="標楷體"/>
        </w:rPr>
        <w:t>強化「原產地食材」品牌特色，提升消費者對</w:t>
      </w:r>
      <w:proofErr w:type="spellStart"/>
      <w:r w:rsidR="00414118" w:rsidRPr="007735FB">
        <w:rPr>
          <w:rStyle w:val="a8"/>
          <w:rFonts w:ascii="標楷體" w:eastAsia="標楷體" w:hAnsi="標楷體"/>
        </w:rPr>
        <w:t>Be.bee</w:t>
      </w:r>
      <w:proofErr w:type="spellEnd"/>
      <w:r w:rsidR="00414118" w:rsidRPr="007735FB">
        <w:rPr>
          <w:rStyle w:val="a8"/>
          <w:rFonts w:ascii="標楷體" w:eastAsia="標楷體" w:hAnsi="標楷體"/>
        </w:rPr>
        <w:t>的認知與好感度。</w:t>
      </w:r>
    </w:p>
    <w:p w14:paraId="46F2DC55" w14:textId="71B1F921" w:rsidR="001A7893" w:rsidRPr="007735FB" w:rsidRDefault="009D0CC2" w:rsidP="007735FB">
      <w:pPr>
        <w:pStyle w:val="Web"/>
        <w:ind w:left="424"/>
        <w:rPr>
          <w:rStyle w:val="a8"/>
          <w:rFonts w:ascii="標楷體" w:eastAsia="標楷體" w:hAnsi="標楷體"/>
        </w:rPr>
      </w:pPr>
      <w:r>
        <w:rPr>
          <w:rStyle w:val="a8"/>
          <w:rFonts w:ascii="標楷體" w:eastAsia="標楷體" w:hAnsi="標楷體"/>
        </w:rPr>
        <w:t>3.</w:t>
      </w:r>
      <w:r w:rsidR="00414118" w:rsidRPr="007735FB">
        <w:rPr>
          <w:rStyle w:val="a8"/>
          <w:rFonts w:ascii="標楷體" w:eastAsia="標楷體" w:hAnsi="標楷體"/>
        </w:rPr>
        <w:t>推動永續經營策略，落實ESG目標，成為友善農業與環保飲品的領導品牌</w:t>
      </w:r>
      <w:r w:rsidR="00050709" w:rsidRPr="007735FB">
        <w:rPr>
          <w:rStyle w:val="a8"/>
          <w:rFonts w:ascii="標楷體" w:eastAsia="標楷體" w:hAnsi="標楷體"/>
        </w:rPr>
        <w:t>。</w:t>
      </w:r>
    </w:p>
    <w:sectPr w:rsidR="001A7893" w:rsidRPr="007735FB" w:rsidSect="002A408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CC54" w14:textId="77777777" w:rsidR="00936686" w:rsidRDefault="00936686" w:rsidP="00191653">
      <w:r>
        <w:separator/>
      </w:r>
    </w:p>
  </w:endnote>
  <w:endnote w:type="continuationSeparator" w:id="0">
    <w:p w14:paraId="795FBFBB" w14:textId="77777777" w:rsidR="00936686" w:rsidRDefault="00936686" w:rsidP="0019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D639" w14:textId="77777777" w:rsidR="00936686" w:rsidRDefault="00936686" w:rsidP="00191653">
      <w:r>
        <w:separator/>
      </w:r>
    </w:p>
  </w:footnote>
  <w:footnote w:type="continuationSeparator" w:id="0">
    <w:p w14:paraId="73C5160D" w14:textId="77777777" w:rsidR="00936686" w:rsidRDefault="00936686" w:rsidP="0019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7CCF"/>
    <w:multiLevelType w:val="hybridMultilevel"/>
    <w:tmpl w:val="2AE29B38"/>
    <w:lvl w:ilvl="0" w:tplc="00F88F8A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8564B"/>
    <w:multiLevelType w:val="hybridMultilevel"/>
    <w:tmpl w:val="6EBCACA6"/>
    <w:lvl w:ilvl="0" w:tplc="00F88F8A">
      <w:start w:val="1"/>
      <w:numFmt w:val="decimal"/>
      <w:lvlText w:val="%1."/>
      <w:lvlJc w:val="left"/>
      <w:pPr>
        <w:ind w:left="62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4E011EA">
      <w:numFmt w:val="bullet"/>
      <w:lvlText w:val="•"/>
      <w:lvlJc w:val="left"/>
      <w:pPr>
        <w:ind w:left="1621" w:hanging="245"/>
      </w:pPr>
      <w:rPr>
        <w:rFonts w:hint="default"/>
        <w:lang w:val="en-US" w:eastAsia="zh-TW" w:bidi="ar-SA"/>
      </w:rPr>
    </w:lvl>
    <w:lvl w:ilvl="2" w:tplc="C02CE790">
      <w:numFmt w:val="bullet"/>
      <w:lvlText w:val="•"/>
      <w:lvlJc w:val="left"/>
      <w:pPr>
        <w:ind w:left="2622" w:hanging="245"/>
      </w:pPr>
      <w:rPr>
        <w:rFonts w:hint="default"/>
        <w:lang w:val="en-US" w:eastAsia="zh-TW" w:bidi="ar-SA"/>
      </w:rPr>
    </w:lvl>
    <w:lvl w:ilvl="3" w:tplc="FD1A9848">
      <w:numFmt w:val="bullet"/>
      <w:lvlText w:val="•"/>
      <w:lvlJc w:val="left"/>
      <w:pPr>
        <w:ind w:left="3623" w:hanging="245"/>
      </w:pPr>
      <w:rPr>
        <w:rFonts w:hint="default"/>
        <w:lang w:val="en-US" w:eastAsia="zh-TW" w:bidi="ar-SA"/>
      </w:rPr>
    </w:lvl>
    <w:lvl w:ilvl="4" w:tplc="7FB6E6E4">
      <w:numFmt w:val="bullet"/>
      <w:lvlText w:val="•"/>
      <w:lvlJc w:val="left"/>
      <w:pPr>
        <w:ind w:left="4624" w:hanging="245"/>
      </w:pPr>
      <w:rPr>
        <w:rFonts w:hint="default"/>
        <w:lang w:val="en-US" w:eastAsia="zh-TW" w:bidi="ar-SA"/>
      </w:rPr>
    </w:lvl>
    <w:lvl w:ilvl="5" w:tplc="3F46EEB4">
      <w:numFmt w:val="bullet"/>
      <w:lvlText w:val="•"/>
      <w:lvlJc w:val="left"/>
      <w:pPr>
        <w:ind w:left="5625" w:hanging="245"/>
      </w:pPr>
      <w:rPr>
        <w:rFonts w:hint="default"/>
        <w:lang w:val="en-US" w:eastAsia="zh-TW" w:bidi="ar-SA"/>
      </w:rPr>
    </w:lvl>
    <w:lvl w:ilvl="6" w:tplc="04EAC552">
      <w:numFmt w:val="bullet"/>
      <w:lvlText w:val="•"/>
      <w:lvlJc w:val="left"/>
      <w:pPr>
        <w:ind w:left="6626" w:hanging="245"/>
      </w:pPr>
      <w:rPr>
        <w:rFonts w:hint="default"/>
        <w:lang w:val="en-US" w:eastAsia="zh-TW" w:bidi="ar-SA"/>
      </w:rPr>
    </w:lvl>
    <w:lvl w:ilvl="7" w:tplc="59DE23C6">
      <w:numFmt w:val="bullet"/>
      <w:lvlText w:val="•"/>
      <w:lvlJc w:val="left"/>
      <w:pPr>
        <w:ind w:left="7627" w:hanging="245"/>
      </w:pPr>
      <w:rPr>
        <w:rFonts w:hint="default"/>
        <w:lang w:val="en-US" w:eastAsia="zh-TW" w:bidi="ar-SA"/>
      </w:rPr>
    </w:lvl>
    <w:lvl w:ilvl="8" w:tplc="DF3EE98E">
      <w:numFmt w:val="bullet"/>
      <w:lvlText w:val="•"/>
      <w:lvlJc w:val="left"/>
      <w:pPr>
        <w:ind w:left="8628" w:hanging="245"/>
      </w:pPr>
      <w:rPr>
        <w:rFonts w:hint="default"/>
        <w:lang w:val="en-US" w:eastAsia="zh-TW" w:bidi="ar-SA"/>
      </w:rPr>
    </w:lvl>
  </w:abstractNum>
  <w:abstractNum w:abstractNumId="2" w15:restartNumberingAfterBreak="0">
    <w:nsid w:val="12685E56"/>
    <w:multiLevelType w:val="multilevel"/>
    <w:tmpl w:val="B088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E2532"/>
    <w:multiLevelType w:val="hybridMultilevel"/>
    <w:tmpl w:val="3BE663E6"/>
    <w:lvl w:ilvl="0" w:tplc="EA380B6E">
      <w:numFmt w:val="bullet"/>
      <w:lvlText w:val=""/>
      <w:lvlJc w:val="left"/>
      <w:pPr>
        <w:ind w:left="40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C29EBBC2">
      <w:numFmt w:val="bullet"/>
      <w:lvlText w:val="•"/>
      <w:lvlJc w:val="left"/>
      <w:pPr>
        <w:ind w:left="1238" w:hanging="284"/>
      </w:pPr>
      <w:rPr>
        <w:rFonts w:hint="default"/>
        <w:lang w:val="en-US" w:eastAsia="zh-TW" w:bidi="ar-SA"/>
      </w:rPr>
    </w:lvl>
    <w:lvl w:ilvl="2" w:tplc="922C29E4">
      <w:numFmt w:val="bullet"/>
      <w:lvlText w:val="•"/>
      <w:lvlJc w:val="left"/>
      <w:pPr>
        <w:ind w:left="2077" w:hanging="284"/>
      </w:pPr>
      <w:rPr>
        <w:rFonts w:hint="default"/>
        <w:lang w:val="en-US" w:eastAsia="zh-TW" w:bidi="ar-SA"/>
      </w:rPr>
    </w:lvl>
    <w:lvl w:ilvl="3" w:tplc="8982A21A">
      <w:numFmt w:val="bullet"/>
      <w:lvlText w:val="•"/>
      <w:lvlJc w:val="left"/>
      <w:pPr>
        <w:ind w:left="2916" w:hanging="284"/>
      </w:pPr>
      <w:rPr>
        <w:rFonts w:hint="default"/>
        <w:lang w:val="en-US" w:eastAsia="zh-TW" w:bidi="ar-SA"/>
      </w:rPr>
    </w:lvl>
    <w:lvl w:ilvl="4" w:tplc="56DEF5DE">
      <w:numFmt w:val="bullet"/>
      <w:lvlText w:val="•"/>
      <w:lvlJc w:val="left"/>
      <w:pPr>
        <w:ind w:left="3754" w:hanging="284"/>
      </w:pPr>
      <w:rPr>
        <w:rFonts w:hint="default"/>
        <w:lang w:val="en-US" w:eastAsia="zh-TW" w:bidi="ar-SA"/>
      </w:rPr>
    </w:lvl>
    <w:lvl w:ilvl="5" w:tplc="03183124">
      <w:numFmt w:val="bullet"/>
      <w:lvlText w:val="•"/>
      <w:lvlJc w:val="left"/>
      <w:pPr>
        <w:ind w:left="4593" w:hanging="284"/>
      </w:pPr>
      <w:rPr>
        <w:rFonts w:hint="default"/>
        <w:lang w:val="en-US" w:eastAsia="zh-TW" w:bidi="ar-SA"/>
      </w:rPr>
    </w:lvl>
    <w:lvl w:ilvl="6" w:tplc="A3B2893E">
      <w:numFmt w:val="bullet"/>
      <w:lvlText w:val="•"/>
      <w:lvlJc w:val="left"/>
      <w:pPr>
        <w:ind w:left="5432" w:hanging="284"/>
      </w:pPr>
      <w:rPr>
        <w:rFonts w:hint="default"/>
        <w:lang w:val="en-US" w:eastAsia="zh-TW" w:bidi="ar-SA"/>
      </w:rPr>
    </w:lvl>
    <w:lvl w:ilvl="7" w:tplc="76EEFEEE">
      <w:numFmt w:val="bullet"/>
      <w:lvlText w:val="•"/>
      <w:lvlJc w:val="left"/>
      <w:pPr>
        <w:ind w:left="6270" w:hanging="284"/>
      </w:pPr>
      <w:rPr>
        <w:rFonts w:hint="default"/>
        <w:lang w:val="en-US" w:eastAsia="zh-TW" w:bidi="ar-SA"/>
      </w:rPr>
    </w:lvl>
    <w:lvl w:ilvl="8" w:tplc="AF5E56EA">
      <w:numFmt w:val="bullet"/>
      <w:lvlText w:val="•"/>
      <w:lvlJc w:val="left"/>
      <w:pPr>
        <w:ind w:left="7109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433473F4"/>
    <w:multiLevelType w:val="hybridMultilevel"/>
    <w:tmpl w:val="5B0C732E"/>
    <w:lvl w:ilvl="0" w:tplc="4770F612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94C0F50">
      <w:numFmt w:val="bullet"/>
      <w:lvlText w:val="•"/>
      <w:lvlJc w:val="left"/>
      <w:pPr>
        <w:ind w:left="1693" w:hanging="284"/>
      </w:pPr>
      <w:rPr>
        <w:rFonts w:hint="default"/>
        <w:lang w:val="en-US" w:eastAsia="zh-TW" w:bidi="ar-SA"/>
      </w:rPr>
    </w:lvl>
    <w:lvl w:ilvl="2" w:tplc="E5A0CEEC">
      <w:numFmt w:val="bullet"/>
      <w:lvlText w:val="•"/>
      <w:lvlJc w:val="left"/>
      <w:pPr>
        <w:ind w:left="2686" w:hanging="284"/>
      </w:pPr>
      <w:rPr>
        <w:rFonts w:hint="default"/>
        <w:lang w:val="en-US" w:eastAsia="zh-TW" w:bidi="ar-SA"/>
      </w:rPr>
    </w:lvl>
    <w:lvl w:ilvl="3" w:tplc="B754B486">
      <w:numFmt w:val="bullet"/>
      <w:lvlText w:val="•"/>
      <w:lvlJc w:val="left"/>
      <w:pPr>
        <w:ind w:left="3679" w:hanging="284"/>
      </w:pPr>
      <w:rPr>
        <w:rFonts w:hint="default"/>
        <w:lang w:val="en-US" w:eastAsia="zh-TW" w:bidi="ar-SA"/>
      </w:rPr>
    </w:lvl>
    <w:lvl w:ilvl="4" w:tplc="E97E2004">
      <w:numFmt w:val="bullet"/>
      <w:lvlText w:val="•"/>
      <w:lvlJc w:val="left"/>
      <w:pPr>
        <w:ind w:left="4672" w:hanging="284"/>
      </w:pPr>
      <w:rPr>
        <w:rFonts w:hint="default"/>
        <w:lang w:val="en-US" w:eastAsia="zh-TW" w:bidi="ar-SA"/>
      </w:rPr>
    </w:lvl>
    <w:lvl w:ilvl="5" w:tplc="BE66D854">
      <w:numFmt w:val="bullet"/>
      <w:lvlText w:val="•"/>
      <w:lvlJc w:val="left"/>
      <w:pPr>
        <w:ind w:left="5665" w:hanging="284"/>
      </w:pPr>
      <w:rPr>
        <w:rFonts w:hint="default"/>
        <w:lang w:val="en-US" w:eastAsia="zh-TW" w:bidi="ar-SA"/>
      </w:rPr>
    </w:lvl>
    <w:lvl w:ilvl="6" w:tplc="911C4112">
      <w:numFmt w:val="bullet"/>
      <w:lvlText w:val="•"/>
      <w:lvlJc w:val="left"/>
      <w:pPr>
        <w:ind w:left="6658" w:hanging="284"/>
      </w:pPr>
      <w:rPr>
        <w:rFonts w:hint="default"/>
        <w:lang w:val="en-US" w:eastAsia="zh-TW" w:bidi="ar-SA"/>
      </w:rPr>
    </w:lvl>
    <w:lvl w:ilvl="7" w:tplc="DE7485FC">
      <w:numFmt w:val="bullet"/>
      <w:lvlText w:val="•"/>
      <w:lvlJc w:val="left"/>
      <w:pPr>
        <w:ind w:left="7651" w:hanging="284"/>
      </w:pPr>
      <w:rPr>
        <w:rFonts w:hint="default"/>
        <w:lang w:val="en-US" w:eastAsia="zh-TW" w:bidi="ar-SA"/>
      </w:rPr>
    </w:lvl>
    <w:lvl w:ilvl="8" w:tplc="84E27A5C">
      <w:numFmt w:val="bullet"/>
      <w:lvlText w:val="•"/>
      <w:lvlJc w:val="left"/>
      <w:pPr>
        <w:ind w:left="8644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4E304193"/>
    <w:multiLevelType w:val="hybridMultilevel"/>
    <w:tmpl w:val="B4D8363A"/>
    <w:lvl w:ilvl="0" w:tplc="CE5E71BE">
      <w:start w:val="1"/>
      <w:numFmt w:val="decimal"/>
      <w:lvlText w:val="%1."/>
      <w:lvlJc w:val="left"/>
      <w:pPr>
        <w:ind w:left="6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F3B2AEE4">
      <w:numFmt w:val="bullet"/>
      <w:lvlText w:val="•"/>
      <w:lvlJc w:val="left"/>
      <w:pPr>
        <w:ind w:left="1603" w:hanging="183"/>
      </w:pPr>
      <w:rPr>
        <w:rFonts w:hint="default"/>
        <w:lang w:val="en-US" w:eastAsia="zh-TW" w:bidi="ar-SA"/>
      </w:rPr>
    </w:lvl>
    <w:lvl w:ilvl="2" w:tplc="EC5663CC">
      <w:numFmt w:val="bullet"/>
      <w:lvlText w:val="•"/>
      <w:lvlJc w:val="left"/>
      <w:pPr>
        <w:ind w:left="2606" w:hanging="183"/>
      </w:pPr>
      <w:rPr>
        <w:rFonts w:hint="default"/>
        <w:lang w:val="en-US" w:eastAsia="zh-TW" w:bidi="ar-SA"/>
      </w:rPr>
    </w:lvl>
    <w:lvl w:ilvl="3" w:tplc="FEB029AA">
      <w:numFmt w:val="bullet"/>
      <w:lvlText w:val="•"/>
      <w:lvlJc w:val="left"/>
      <w:pPr>
        <w:ind w:left="3609" w:hanging="183"/>
      </w:pPr>
      <w:rPr>
        <w:rFonts w:hint="default"/>
        <w:lang w:val="en-US" w:eastAsia="zh-TW" w:bidi="ar-SA"/>
      </w:rPr>
    </w:lvl>
    <w:lvl w:ilvl="4" w:tplc="C714D63A">
      <w:numFmt w:val="bullet"/>
      <w:lvlText w:val="•"/>
      <w:lvlJc w:val="left"/>
      <w:pPr>
        <w:ind w:left="4612" w:hanging="183"/>
      </w:pPr>
      <w:rPr>
        <w:rFonts w:hint="default"/>
        <w:lang w:val="en-US" w:eastAsia="zh-TW" w:bidi="ar-SA"/>
      </w:rPr>
    </w:lvl>
    <w:lvl w:ilvl="5" w:tplc="F09C54DE">
      <w:numFmt w:val="bullet"/>
      <w:lvlText w:val="•"/>
      <w:lvlJc w:val="left"/>
      <w:pPr>
        <w:ind w:left="5615" w:hanging="183"/>
      </w:pPr>
      <w:rPr>
        <w:rFonts w:hint="default"/>
        <w:lang w:val="en-US" w:eastAsia="zh-TW" w:bidi="ar-SA"/>
      </w:rPr>
    </w:lvl>
    <w:lvl w:ilvl="6" w:tplc="48149B90">
      <w:numFmt w:val="bullet"/>
      <w:lvlText w:val="•"/>
      <w:lvlJc w:val="left"/>
      <w:pPr>
        <w:ind w:left="6618" w:hanging="183"/>
      </w:pPr>
      <w:rPr>
        <w:rFonts w:hint="default"/>
        <w:lang w:val="en-US" w:eastAsia="zh-TW" w:bidi="ar-SA"/>
      </w:rPr>
    </w:lvl>
    <w:lvl w:ilvl="7" w:tplc="549C6810">
      <w:numFmt w:val="bullet"/>
      <w:lvlText w:val="•"/>
      <w:lvlJc w:val="left"/>
      <w:pPr>
        <w:ind w:left="7621" w:hanging="183"/>
      </w:pPr>
      <w:rPr>
        <w:rFonts w:hint="default"/>
        <w:lang w:val="en-US" w:eastAsia="zh-TW" w:bidi="ar-SA"/>
      </w:rPr>
    </w:lvl>
    <w:lvl w:ilvl="8" w:tplc="8ADC7D4A">
      <w:numFmt w:val="bullet"/>
      <w:lvlText w:val="•"/>
      <w:lvlJc w:val="left"/>
      <w:pPr>
        <w:ind w:left="8624" w:hanging="183"/>
      </w:pPr>
      <w:rPr>
        <w:rFonts w:hint="default"/>
        <w:lang w:val="en-US" w:eastAsia="zh-TW" w:bidi="ar-SA"/>
      </w:rPr>
    </w:lvl>
  </w:abstractNum>
  <w:abstractNum w:abstractNumId="6" w15:restartNumberingAfterBreak="0">
    <w:nsid w:val="780F3622"/>
    <w:multiLevelType w:val="hybridMultilevel"/>
    <w:tmpl w:val="C4769396"/>
    <w:lvl w:ilvl="0" w:tplc="5268DC54">
      <w:numFmt w:val="bullet"/>
      <w:lvlText w:val=""/>
      <w:lvlJc w:val="left"/>
      <w:pPr>
        <w:ind w:left="40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0436E71E">
      <w:numFmt w:val="bullet"/>
      <w:lvlText w:val="•"/>
      <w:lvlJc w:val="left"/>
      <w:pPr>
        <w:ind w:left="1238" w:hanging="284"/>
      </w:pPr>
      <w:rPr>
        <w:rFonts w:hint="default"/>
        <w:lang w:val="en-US" w:eastAsia="zh-TW" w:bidi="ar-SA"/>
      </w:rPr>
    </w:lvl>
    <w:lvl w:ilvl="2" w:tplc="EFDE98AA">
      <w:numFmt w:val="bullet"/>
      <w:lvlText w:val="•"/>
      <w:lvlJc w:val="left"/>
      <w:pPr>
        <w:ind w:left="2077" w:hanging="284"/>
      </w:pPr>
      <w:rPr>
        <w:rFonts w:hint="default"/>
        <w:lang w:val="en-US" w:eastAsia="zh-TW" w:bidi="ar-SA"/>
      </w:rPr>
    </w:lvl>
    <w:lvl w:ilvl="3" w:tplc="4B06867E">
      <w:numFmt w:val="bullet"/>
      <w:lvlText w:val="•"/>
      <w:lvlJc w:val="left"/>
      <w:pPr>
        <w:ind w:left="2916" w:hanging="284"/>
      </w:pPr>
      <w:rPr>
        <w:rFonts w:hint="default"/>
        <w:lang w:val="en-US" w:eastAsia="zh-TW" w:bidi="ar-SA"/>
      </w:rPr>
    </w:lvl>
    <w:lvl w:ilvl="4" w:tplc="05B8C5CA">
      <w:numFmt w:val="bullet"/>
      <w:lvlText w:val="•"/>
      <w:lvlJc w:val="left"/>
      <w:pPr>
        <w:ind w:left="3754" w:hanging="284"/>
      </w:pPr>
      <w:rPr>
        <w:rFonts w:hint="default"/>
        <w:lang w:val="en-US" w:eastAsia="zh-TW" w:bidi="ar-SA"/>
      </w:rPr>
    </w:lvl>
    <w:lvl w:ilvl="5" w:tplc="494E983A">
      <w:numFmt w:val="bullet"/>
      <w:lvlText w:val="•"/>
      <w:lvlJc w:val="left"/>
      <w:pPr>
        <w:ind w:left="4593" w:hanging="284"/>
      </w:pPr>
      <w:rPr>
        <w:rFonts w:hint="default"/>
        <w:lang w:val="en-US" w:eastAsia="zh-TW" w:bidi="ar-SA"/>
      </w:rPr>
    </w:lvl>
    <w:lvl w:ilvl="6" w:tplc="97BC786E">
      <w:numFmt w:val="bullet"/>
      <w:lvlText w:val="•"/>
      <w:lvlJc w:val="left"/>
      <w:pPr>
        <w:ind w:left="5432" w:hanging="284"/>
      </w:pPr>
      <w:rPr>
        <w:rFonts w:hint="default"/>
        <w:lang w:val="en-US" w:eastAsia="zh-TW" w:bidi="ar-SA"/>
      </w:rPr>
    </w:lvl>
    <w:lvl w:ilvl="7" w:tplc="B1A2364C">
      <w:numFmt w:val="bullet"/>
      <w:lvlText w:val="•"/>
      <w:lvlJc w:val="left"/>
      <w:pPr>
        <w:ind w:left="6270" w:hanging="284"/>
      </w:pPr>
      <w:rPr>
        <w:rFonts w:hint="default"/>
        <w:lang w:val="en-US" w:eastAsia="zh-TW" w:bidi="ar-SA"/>
      </w:rPr>
    </w:lvl>
    <w:lvl w:ilvl="8" w:tplc="86C6EE7A">
      <w:numFmt w:val="bullet"/>
      <w:lvlText w:val="•"/>
      <w:lvlJc w:val="left"/>
      <w:pPr>
        <w:ind w:left="7109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7A3C22C8"/>
    <w:multiLevelType w:val="multilevel"/>
    <w:tmpl w:val="0CF4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010491">
    <w:abstractNumId w:val="1"/>
  </w:num>
  <w:num w:numId="2" w16cid:durableId="145391528">
    <w:abstractNumId w:val="4"/>
  </w:num>
  <w:num w:numId="3" w16cid:durableId="822815245">
    <w:abstractNumId w:val="5"/>
  </w:num>
  <w:num w:numId="4" w16cid:durableId="1210413852">
    <w:abstractNumId w:val="6"/>
  </w:num>
  <w:num w:numId="5" w16cid:durableId="888540427">
    <w:abstractNumId w:val="3"/>
  </w:num>
  <w:num w:numId="6" w16cid:durableId="23527532">
    <w:abstractNumId w:val="7"/>
  </w:num>
  <w:num w:numId="7" w16cid:durableId="1769429151">
    <w:abstractNumId w:val="2"/>
  </w:num>
  <w:num w:numId="8" w16cid:durableId="160780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09"/>
    <w:rsid w:val="00050709"/>
    <w:rsid w:val="00093F76"/>
    <w:rsid w:val="000F089A"/>
    <w:rsid w:val="00111FB0"/>
    <w:rsid w:val="0011690A"/>
    <w:rsid w:val="00191653"/>
    <w:rsid w:val="001A7893"/>
    <w:rsid w:val="002142B9"/>
    <w:rsid w:val="002569CD"/>
    <w:rsid w:val="00274922"/>
    <w:rsid w:val="002A4085"/>
    <w:rsid w:val="002B1E2F"/>
    <w:rsid w:val="002C09AB"/>
    <w:rsid w:val="002F1EE3"/>
    <w:rsid w:val="00307378"/>
    <w:rsid w:val="00336D00"/>
    <w:rsid w:val="00345E54"/>
    <w:rsid w:val="00414118"/>
    <w:rsid w:val="004F2149"/>
    <w:rsid w:val="00551BFA"/>
    <w:rsid w:val="005734FA"/>
    <w:rsid w:val="0057736B"/>
    <w:rsid w:val="005E3A4E"/>
    <w:rsid w:val="00624368"/>
    <w:rsid w:val="006A7512"/>
    <w:rsid w:val="006B2BA9"/>
    <w:rsid w:val="006F3E0F"/>
    <w:rsid w:val="00754E1D"/>
    <w:rsid w:val="007735FB"/>
    <w:rsid w:val="007833F3"/>
    <w:rsid w:val="007E5959"/>
    <w:rsid w:val="008511D5"/>
    <w:rsid w:val="00936686"/>
    <w:rsid w:val="009D0CC2"/>
    <w:rsid w:val="00A01783"/>
    <w:rsid w:val="00A12387"/>
    <w:rsid w:val="00AD64E8"/>
    <w:rsid w:val="00B673B9"/>
    <w:rsid w:val="00B74795"/>
    <w:rsid w:val="00C73F1D"/>
    <w:rsid w:val="00CC7DAB"/>
    <w:rsid w:val="00DC5C3A"/>
    <w:rsid w:val="00DF0EAF"/>
    <w:rsid w:val="00E13718"/>
    <w:rsid w:val="00E20485"/>
    <w:rsid w:val="00E44A03"/>
    <w:rsid w:val="00E75184"/>
    <w:rsid w:val="00E82363"/>
    <w:rsid w:val="00E97095"/>
    <w:rsid w:val="00EE6D2F"/>
    <w:rsid w:val="00F37E77"/>
    <w:rsid w:val="00FE2808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ECA8DC"/>
  <w15:docId w15:val="{6FF8A266-5B13-4C64-9FA1-76C4D62E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1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070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0709"/>
    <w:pPr>
      <w:ind w:left="708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50709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050709"/>
    <w:pPr>
      <w:spacing w:line="431" w:lineRule="exact"/>
      <w:ind w:right="13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050709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7">
    <w:name w:val="List Paragraph"/>
    <w:basedOn w:val="a"/>
    <w:uiPriority w:val="1"/>
    <w:qFormat/>
    <w:rsid w:val="00050709"/>
    <w:pPr>
      <w:ind w:left="626" w:hanging="244"/>
    </w:pPr>
  </w:style>
  <w:style w:type="paragraph" w:customStyle="1" w:styleId="TableParagraph">
    <w:name w:val="Table Paragraph"/>
    <w:basedOn w:val="a"/>
    <w:uiPriority w:val="1"/>
    <w:qFormat/>
    <w:rsid w:val="00050709"/>
    <w:pPr>
      <w:spacing w:before="37"/>
      <w:ind w:left="60"/>
    </w:pPr>
  </w:style>
  <w:style w:type="paragraph" w:styleId="Web">
    <w:name w:val="Normal (Web)"/>
    <w:basedOn w:val="a"/>
    <w:uiPriority w:val="99"/>
    <w:unhideWhenUsed/>
    <w:rsid w:val="00050709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8">
    <w:name w:val="Strong"/>
    <w:basedOn w:val="a0"/>
    <w:uiPriority w:val="22"/>
    <w:qFormat/>
    <w:rsid w:val="00050709"/>
    <w:rPr>
      <w:b/>
      <w:bCs/>
    </w:rPr>
  </w:style>
  <w:style w:type="paragraph" w:styleId="a9">
    <w:name w:val="header"/>
    <w:basedOn w:val="a"/>
    <w:link w:val="aa"/>
    <w:uiPriority w:val="99"/>
    <w:unhideWhenUsed/>
    <w:rsid w:val="00191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91653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91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91653"/>
    <w:rPr>
      <w:rFonts w:ascii="SimSun" w:eastAsia="SimSun" w:hAnsi="SimSun" w:cs="SimSun"/>
      <w:kern w:val="0"/>
      <w:sz w:val="20"/>
      <w:szCs w:val="20"/>
    </w:rPr>
  </w:style>
  <w:style w:type="character" w:styleId="ad">
    <w:name w:val="Hyperlink"/>
    <w:basedOn w:val="a0"/>
    <w:uiPriority w:val="99"/>
    <w:unhideWhenUsed/>
    <w:rsid w:val="00EE6D2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EE6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e.beehoney00/?_rd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>NTCT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品庭 吳</dc:creator>
  <cp:lastModifiedBy>PRO</cp:lastModifiedBy>
  <cp:revision>2</cp:revision>
  <dcterms:created xsi:type="dcterms:W3CDTF">2025-09-01T02:27:00Z</dcterms:created>
  <dcterms:modified xsi:type="dcterms:W3CDTF">2025-09-01T02:27:00Z</dcterms:modified>
</cp:coreProperties>
</file>